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6B4E5" w14:textId="77777777" w:rsidR="00631D1C" w:rsidRPr="00631D1C" w:rsidRDefault="00631D1C" w:rsidP="0CD57E23">
      <w:pPr>
        <w:pStyle w:val="Heading1"/>
        <w:rPr>
          <w:b/>
          <w:bCs/>
        </w:rPr>
      </w:pPr>
      <w:r w:rsidRPr="0CD57E23">
        <w:rPr>
          <w:b/>
          <w:bCs/>
        </w:rPr>
        <w:t>Prioritisation of Projects with ICT Involvement</w:t>
      </w:r>
    </w:p>
    <w:p w14:paraId="672A6659" w14:textId="6A30D586" w:rsidR="00631D1C" w:rsidRDefault="00C365F8" w:rsidP="0CD57E23">
      <w:pPr>
        <w:pStyle w:val="Heading2"/>
      </w:pPr>
      <w:r>
        <w:t>Oxford, 31st July 2023</w:t>
      </w:r>
    </w:p>
    <w:p w14:paraId="248060AA" w14:textId="77777777" w:rsidR="00C365F8" w:rsidRDefault="00C365F8" w:rsidP="00631D1C">
      <w:pPr>
        <w:spacing w:line="276" w:lineRule="auto"/>
        <w:rPr>
          <w:b/>
          <w:bCs/>
          <w:i/>
          <w:iCs/>
          <w:sz w:val="24"/>
          <w:szCs w:val="24"/>
        </w:rPr>
      </w:pPr>
    </w:p>
    <w:p w14:paraId="3F660D5E" w14:textId="46ECB82B" w:rsidR="00631D1C" w:rsidRDefault="00631D1C" w:rsidP="00631D1C">
      <w:pPr>
        <w:spacing w:line="276" w:lineRule="auto"/>
        <w:rPr>
          <w:sz w:val="24"/>
          <w:szCs w:val="24"/>
        </w:rPr>
      </w:pPr>
      <w:r w:rsidRPr="00C365F8">
        <w:rPr>
          <w:b/>
          <w:bCs/>
          <w:i/>
          <w:iCs/>
          <w:sz w:val="24"/>
          <w:szCs w:val="24"/>
        </w:rPr>
        <w:t xml:space="preserve">Rocco </w:t>
      </w:r>
      <w:proofErr w:type="spellStart"/>
      <w:r w:rsidRPr="00C365F8">
        <w:rPr>
          <w:b/>
          <w:bCs/>
          <w:i/>
          <w:iCs/>
          <w:sz w:val="24"/>
          <w:szCs w:val="24"/>
        </w:rPr>
        <w:t>Labellarte</w:t>
      </w:r>
      <w:proofErr w:type="spellEnd"/>
      <w:r w:rsidRPr="00C365F8">
        <w:rPr>
          <w:b/>
          <w:bCs/>
          <w:i/>
          <w:iCs/>
          <w:sz w:val="24"/>
          <w:szCs w:val="24"/>
        </w:rPr>
        <w:t xml:space="preserve">, Chief </w:t>
      </w:r>
      <w:proofErr w:type="gramStart"/>
      <w:r w:rsidRPr="00C365F8">
        <w:rPr>
          <w:b/>
          <w:bCs/>
          <w:i/>
          <w:iCs/>
          <w:sz w:val="24"/>
          <w:szCs w:val="24"/>
        </w:rPr>
        <w:t>Technology</w:t>
      </w:r>
      <w:proofErr w:type="gramEnd"/>
      <w:r w:rsidRPr="00C365F8">
        <w:rPr>
          <w:b/>
          <w:bCs/>
          <w:i/>
          <w:iCs/>
          <w:sz w:val="24"/>
          <w:szCs w:val="24"/>
        </w:rPr>
        <w:t xml:space="preserve"> and Information Officer</w:t>
      </w:r>
      <w:r w:rsidR="00FC378A">
        <w:rPr>
          <w:b/>
          <w:bCs/>
          <w:i/>
          <w:iCs/>
          <w:sz w:val="24"/>
          <w:szCs w:val="24"/>
        </w:rPr>
        <w:t xml:space="preserve"> (CTIO)</w:t>
      </w:r>
    </w:p>
    <w:p w14:paraId="17331B25" w14:textId="77777777" w:rsidR="00920CCD" w:rsidRDefault="00920CCD" w:rsidP="00631D1C">
      <w:pPr>
        <w:spacing w:line="276" w:lineRule="auto"/>
        <w:rPr>
          <w:sz w:val="24"/>
          <w:szCs w:val="24"/>
        </w:rPr>
      </w:pPr>
    </w:p>
    <w:p w14:paraId="3EB76F29" w14:textId="77777777" w:rsidR="00920CCD" w:rsidRDefault="00920CCD" w:rsidP="00631D1C">
      <w:pPr>
        <w:spacing w:line="276" w:lineRule="auto"/>
        <w:rPr>
          <w:sz w:val="24"/>
          <w:szCs w:val="24"/>
        </w:rPr>
      </w:pPr>
    </w:p>
    <w:p w14:paraId="407CD6CB" w14:textId="77777777" w:rsidR="00920CCD" w:rsidRPr="00920CCD" w:rsidRDefault="00920CCD" w:rsidP="00631D1C">
      <w:pPr>
        <w:spacing w:line="276" w:lineRule="auto"/>
        <w:rPr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92630309"/>
        <w:docPartObj>
          <w:docPartGallery w:val="Table of Contents"/>
          <w:docPartUnique/>
        </w:docPartObj>
      </w:sdtPr>
      <w:sdtEndPr/>
      <w:sdtContent>
        <w:p w14:paraId="4DD7D66D" w14:textId="22FBA5AD" w:rsidR="006E7EF1" w:rsidRDefault="006E7EF1">
          <w:pPr>
            <w:pStyle w:val="TOCHeading"/>
          </w:pPr>
          <w:r>
            <w:t>Contents</w:t>
          </w:r>
        </w:p>
        <w:p w14:paraId="410E40F4" w14:textId="08F69419" w:rsidR="00146CC5" w:rsidRDefault="00146CC5" w:rsidP="0CD57E23">
          <w:pPr>
            <w:pStyle w:val="TOC2"/>
            <w:tabs>
              <w:tab w:val="right" w:leader="dot" w:pos="9015"/>
            </w:tabs>
            <w:rPr>
              <w:rStyle w:val="Hyperlink"/>
              <w:noProof/>
              <w:lang w:eastAsia="en-GB"/>
            </w:rPr>
          </w:pPr>
          <w:r>
            <w:fldChar w:fldCharType="begin"/>
          </w:r>
          <w:r w:rsidR="006E7EF1">
            <w:instrText>TOC \o "1-3" \h \z \u</w:instrText>
          </w:r>
          <w:r>
            <w:fldChar w:fldCharType="separate"/>
          </w:r>
          <w:hyperlink w:anchor="_Toc1985158414">
            <w:r w:rsidR="0CD57E23" w:rsidRPr="0CD57E23">
              <w:rPr>
                <w:rStyle w:val="Hyperlink"/>
              </w:rPr>
              <w:t>Executive Summary</w:t>
            </w:r>
            <w:r w:rsidR="006E7EF1">
              <w:tab/>
            </w:r>
            <w:r w:rsidR="006E7EF1">
              <w:fldChar w:fldCharType="begin"/>
            </w:r>
            <w:r w:rsidR="006E7EF1">
              <w:instrText>PAGEREF _Toc1985158414 \h</w:instrText>
            </w:r>
            <w:r w:rsidR="006E7EF1">
              <w:fldChar w:fldCharType="separate"/>
            </w:r>
            <w:r w:rsidR="0CD57E23" w:rsidRPr="0CD57E23">
              <w:rPr>
                <w:rStyle w:val="Hyperlink"/>
              </w:rPr>
              <w:t>1</w:t>
            </w:r>
            <w:r w:rsidR="006E7EF1">
              <w:fldChar w:fldCharType="end"/>
            </w:r>
          </w:hyperlink>
        </w:p>
        <w:p w14:paraId="5ADEB7F7" w14:textId="7468013A" w:rsidR="00146CC5" w:rsidRDefault="00FB20E5" w:rsidP="0CD57E23">
          <w:pPr>
            <w:pStyle w:val="TOC2"/>
            <w:tabs>
              <w:tab w:val="right" w:leader="dot" w:pos="9015"/>
            </w:tabs>
            <w:rPr>
              <w:rStyle w:val="Hyperlink"/>
              <w:noProof/>
              <w:lang w:eastAsia="en-GB"/>
            </w:rPr>
          </w:pPr>
          <w:hyperlink w:anchor="_Toc259827934">
            <w:r w:rsidR="0CD57E23" w:rsidRPr="0CD57E23">
              <w:rPr>
                <w:rStyle w:val="Hyperlink"/>
              </w:rPr>
              <w:t>Background and Context</w:t>
            </w:r>
            <w:r w:rsidR="00146CC5">
              <w:tab/>
            </w:r>
            <w:r w:rsidR="00146CC5">
              <w:fldChar w:fldCharType="begin"/>
            </w:r>
            <w:r w:rsidR="00146CC5">
              <w:instrText>PAGEREF _Toc259827934 \h</w:instrText>
            </w:r>
            <w:r w:rsidR="00146CC5">
              <w:fldChar w:fldCharType="separate"/>
            </w:r>
            <w:r w:rsidR="0CD57E23" w:rsidRPr="0CD57E23">
              <w:rPr>
                <w:rStyle w:val="Hyperlink"/>
              </w:rPr>
              <w:t>2</w:t>
            </w:r>
            <w:r w:rsidR="00146CC5">
              <w:fldChar w:fldCharType="end"/>
            </w:r>
          </w:hyperlink>
        </w:p>
        <w:p w14:paraId="2D446B14" w14:textId="6397B479" w:rsidR="00146CC5" w:rsidRDefault="00FB20E5" w:rsidP="0CD57E23">
          <w:pPr>
            <w:pStyle w:val="TOC2"/>
            <w:tabs>
              <w:tab w:val="right" w:leader="dot" w:pos="9015"/>
            </w:tabs>
            <w:rPr>
              <w:rStyle w:val="Hyperlink"/>
              <w:noProof/>
              <w:lang w:eastAsia="en-GB"/>
            </w:rPr>
          </w:pPr>
          <w:hyperlink w:anchor="_Toc1490659334">
            <w:r w:rsidR="0CD57E23" w:rsidRPr="0CD57E23">
              <w:rPr>
                <w:rStyle w:val="Hyperlink"/>
              </w:rPr>
              <w:t>Challenges to Successful Delivery</w:t>
            </w:r>
            <w:r w:rsidR="00146CC5">
              <w:tab/>
            </w:r>
            <w:r w:rsidR="00146CC5">
              <w:fldChar w:fldCharType="begin"/>
            </w:r>
            <w:r w:rsidR="00146CC5">
              <w:instrText>PAGEREF _Toc1490659334 \h</w:instrText>
            </w:r>
            <w:r w:rsidR="00146CC5">
              <w:fldChar w:fldCharType="separate"/>
            </w:r>
            <w:r w:rsidR="0CD57E23" w:rsidRPr="0CD57E23">
              <w:rPr>
                <w:rStyle w:val="Hyperlink"/>
              </w:rPr>
              <w:t>3</w:t>
            </w:r>
            <w:r w:rsidR="00146CC5">
              <w:fldChar w:fldCharType="end"/>
            </w:r>
          </w:hyperlink>
        </w:p>
        <w:p w14:paraId="34CCAAC5" w14:textId="01869D5E" w:rsidR="00146CC5" w:rsidRDefault="00FB20E5" w:rsidP="0CD57E23">
          <w:pPr>
            <w:pStyle w:val="TOC2"/>
            <w:tabs>
              <w:tab w:val="right" w:leader="dot" w:pos="9015"/>
            </w:tabs>
            <w:rPr>
              <w:rStyle w:val="Hyperlink"/>
              <w:noProof/>
              <w:lang w:eastAsia="en-GB"/>
            </w:rPr>
          </w:pPr>
          <w:hyperlink w:anchor="_Toc1146061287">
            <w:r w:rsidR="0CD57E23" w:rsidRPr="0CD57E23">
              <w:rPr>
                <w:rStyle w:val="Hyperlink"/>
              </w:rPr>
              <w:t>Recommendations</w:t>
            </w:r>
            <w:r w:rsidR="00146CC5">
              <w:tab/>
            </w:r>
            <w:r w:rsidR="00146CC5">
              <w:fldChar w:fldCharType="begin"/>
            </w:r>
            <w:r w:rsidR="00146CC5">
              <w:instrText>PAGEREF _Toc1146061287 \h</w:instrText>
            </w:r>
            <w:r w:rsidR="00146CC5">
              <w:fldChar w:fldCharType="separate"/>
            </w:r>
            <w:r w:rsidR="0CD57E23" w:rsidRPr="0CD57E23">
              <w:rPr>
                <w:rStyle w:val="Hyperlink"/>
              </w:rPr>
              <w:t>4</w:t>
            </w:r>
            <w:r w:rsidR="00146CC5">
              <w:fldChar w:fldCharType="end"/>
            </w:r>
          </w:hyperlink>
        </w:p>
        <w:p w14:paraId="2AC00C81" w14:textId="3E877E22" w:rsidR="00146CC5" w:rsidRDefault="00FB20E5" w:rsidP="0CD57E23">
          <w:pPr>
            <w:pStyle w:val="TOC2"/>
            <w:tabs>
              <w:tab w:val="right" w:leader="dot" w:pos="9015"/>
            </w:tabs>
            <w:rPr>
              <w:rStyle w:val="Hyperlink"/>
              <w:noProof/>
              <w:lang w:eastAsia="en-GB"/>
            </w:rPr>
          </w:pPr>
          <w:hyperlink w:anchor="_Toc1974485573">
            <w:r w:rsidR="0CD57E23" w:rsidRPr="0CD57E23">
              <w:rPr>
                <w:rStyle w:val="Hyperlink"/>
              </w:rPr>
              <w:t>Next Steps</w:t>
            </w:r>
            <w:r w:rsidR="00146CC5">
              <w:tab/>
            </w:r>
            <w:r w:rsidR="00146CC5">
              <w:fldChar w:fldCharType="begin"/>
            </w:r>
            <w:r w:rsidR="00146CC5">
              <w:instrText>PAGEREF _Toc1974485573 \h</w:instrText>
            </w:r>
            <w:r w:rsidR="00146CC5">
              <w:fldChar w:fldCharType="separate"/>
            </w:r>
            <w:r w:rsidR="0CD57E23" w:rsidRPr="0CD57E23">
              <w:rPr>
                <w:rStyle w:val="Hyperlink"/>
              </w:rPr>
              <w:t>5</w:t>
            </w:r>
            <w:r w:rsidR="00146CC5">
              <w:fldChar w:fldCharType="end"/>
            </w:r>
          </w:hyperlink>
        </w:p>
        <w:p w14:paraId="24AC6889" w14:textId="66139C1E" w:rsidR="00146CC5" w:rsidRDefault="00FB20E5" w:rsidP="0CD57E23">
          <w:pPr>
            <w:pStyle w:val="TOC2"/>
            <w:tabs>
              <w:tab w:val="right" w:leader="dot" w:pos="9015"/>
            </w:tabs>
            <w:rPr>
              <w:rStyle w:val="Hyperlink"/>
              <w:noProof/>
              <w:lang w:eastAsia="en-GB"/>
            </w:rPr>
          </w:pPr>
          <w:hyperlink w:anchor="_Toc491320672">
            <w:r w:rsidR="0CD57E23" w:rsidRPr="0CD57E23">
              <w:rPr>
                <w:rStyle w:val="Hyperlink"/>
              </w:rPr>
              <w:t>Appendix 1 – Prioritised Projects by Starting Quarter</w:t>
            </w:r>
            <w:r w:rsidR="00146CC5">
              <w:tab/>
            </w:r>
            <w:r w:rsidR="00146CC5">
              <w:fldChar w:fldCharType="begin"/>
            </w:r>
            <w:r w:rsidR="00146CC5">
              <w:instrText>PAGEREF _Toc491320672 \h</w:instrText>
            </w:r>
            <w:r w:rsidR="00146CC5">
              <w:fldChar w:fldCharType="separate"/>
            </w:r>
            <w:r w:rsidR="0CD57E23" w:rsidRPr="0CD57E23">
              <w:rPr>
                <w:rStyle w:val="Hyperlink"/>
              </w:rPr>
              <w:t>5</w:t>
            </w:r>
            <w:r w:rsidR="00146CC5">
              <w:fldChar w:fldCharType="end"/>
            </w:r>
          </w:hyperlink>
        </w:p>
        <w:p w14:paraId="0533280A" w14:textId="43A309D9" w:rsidR="00146CC5" w:rsidRDefault="00FB20E5" w:rsidP="0CD57E23">
          <w:pPr>
            <w:pStyle w:val="TOC2"/>
            <w:tabs>
              <w:tab w:val="right" w:leader="dot" w:pos="9015"/>
            </w:tabs>
            <w:rPr>
              <w:rStyle w:val="Hyperlink"/>
              <w:noProof/>
              <w:lang w:eastAsia="en-GB"/>
            </w:rPr>
          </w:pPr>
          <w:hyperlink w:anchor="_Toc1441173374">
            <w:r w:rsidR="0CD57E23" w:rsidRPr="0CD57E23">
              <w:rPr>
                <w:rStyle w:val="Hyperlink"/>
              </w:rPr>
              <w:t>Appendix 2 – Projects by ICT Team and Priority</w:t>
            </w:r>
            <w:r w:rsidR="00146CC5">
              <w:tab/>
            </w:r>
            <w:r w:rsidR="00146CC5">
              <w:fldChar w:fldCharType="begin"/>
            </w:r>
            <w:r w:rsidR="00146CC5">
              <w:instrText>PAGEREF _Toc1441173374 \h</w:instrText>
            </w:r>
            <w:r w:rsidR="00146CC5">
              <w:fldChar w:fldCharType="separate"/>
            </w:r>
            <w:r w:rsidR="0CD57E23" w:rsidRPr="0CD57E23">
              <w:rPr>
                <w:rStyle w:val="Hyperlink"/>
              </w:rPr>
              <w:t>13</w:t>
            </w:r>
            <w:r w:rsidR="00146CC5">
              <w:fldChar w:fldCharType="end"/>
            </w:r>
          </w:hyperlink>
        </w:p>
        <w:p w14:paraId="1693BA10" w14:textId="604298E1" w:rsidR="00146CC5" w:rsidRDefault="00FB20E5" w:rsidP="0CD57E23">
          <w:pPr>
            <w:pStyle w:val="TOC2"/>
            <w:tabs>
              <w:tab w:val="right" w:leader="dot" w:pos="9015"/>
            </w:tabs>
            <w:rPr>
              <w:rStyle w:val="Hyperlink"/>
              <w:noProof/>
              <w:lang w:eastAsia="en-GB"/>
            </w:rPr>
          </w:pPr>
          <w:hyperlink w:anchor="_Toc194902825">
            <w:r w:rsidR="0CD57E23" w:rsidRPr="0CD57E23">
              <w:rPr>
                <w:rStyle w:val="Hyperlink"/>
              </w:rPr>
              <w:t>Appendix 3 – Projects with an impact on ODS</w:t>
            </w:r>
            <w:r w:rsidR="00146CC5">
              <w:tab/>
            </w:r>
            <w:r w:rsidR="00146CC5">
              <w:fldChar w:fldCharType="begin"/>
            </w:r>
            <w:r w:rsidR="00146CC5">
              <w:instrText>PAGEREF _Toc194902825 \h</w:instrText>
            </w:r>
            <w:r w:rsidR="00146CC5">
              <w:fldChar w:fldCharType="separate"/>
            </w:r>
            <w:r w:rsidR="0CD57E23" w:rsidRPr="0CD57E23">
              <w:rPr>
                <w:rStyle w:val="Hyperlink"/>
              </w:rPr>
              <w:t>16</w:t>
            </w:r>
            <w:r w:rsidR="00146CC5">
              <w:fldChar w:fldCharType="end"/>
            </w:r>
          </w:hyperlink>
        </w:p>
        <w:p w14:paraId="3C55B4A8" w14:textId="1D32D9FC" w:rsidR="00146CC5" w:rsidRDefault="00FB20E5" w:rsidP="0CD57E23">
          <w:pPr>
            <w:pStyle w:val="TOC2"/>
            <w:tabs>
              <w:tab w:val="right" w:leader="dot" w:pos="9015"/>
            </w:tabs>
            <w:rPr>
              <w:rStyle w:val="Hyperlink"/>
              <w:noProof/>
              <w:lang w:eastAsia="en-GB"/>
            </w:rPr>
          </w:pPr>
          <w:hyperlink w:anchor="_Toc1508515831">
            <w:r w:rsidR="0CD57E23" w:rsidRPr="0CD57E23">
              <w:rPr>
                <w:rStyle w:val="Hyperlink"/>
              </w:rPr>
              <w:t>Appendix 4 – Projects with no start date identified</w:t>
            </w:r>
            <w:r w:rsidR="00146CC5">
              <w:tab/>
            </w:r>
            <w:r w:rsidR="00146CC5">
              <w:fldChar w:fldCharType="begin"/>
            </w:r>
            <w:r w:rsidR="00146CC5">
              <w:instrText>PAGEREF _Toc1508515831 \h</w:instrText>
            </w:r>
            <w:r w:rsidR="00146CC5">
              <w:fldChar w:fldCharType="separate"/>
            </w:r>
            <w:r w:rsidR="0CD57E23" w:rsidRPr="0CD57E23">
              <w:rPr>
                <w:rStyle w:val="Hyperlink"/>
              </w:rPr>
              <w:t>17</w:t>
            </w:r>
            <w:r w:rsidR="00146CC5">
              <w:fldChar w:fldCharType="end"/>
            </w:r>
          </w:hyperlink>
        </w:p>
        <w:p w14:paraId="3F005764" w14:textId="077B755E" w:rsidR="00146CC5" w:rsidRDefault="00FB20E5" w:rsidP="0CD57E23">
          <w:pPr>
            <w:pStyle w:val="TOC2"/>
            <w:tabs>
              <w:tab w:val="right" w:leader="dot" w:pos="9015"/>
            </w:tabs>
            <w:rPr>
              <w:rStyle w:val="Hyperlink"/>
              <w:noProof/>
              <w:lang w:eastAsia="en-GB"/>
            </w:rPr>
          </w:pPr>
          <w:hyperlink w:anchor="_Toc1263663195">
            <w:r w:rsidR="0CD57E23" w:rsidRPr="0CD57E23">
              <w:rPr>
                <w:rStyle w:val="Hyperlink"/>
              </w:rPr>
              <w:t>Appendix 5 Projects with funding not identified</w:t>
            </w:r>
            <w:r w:rsidR="00146CC5">
              <w:tab/>
            </w:r>
            <w:r w:rsidR="00146CC5">
              <w:fldChar w:fldCharType="begin"/>
            </w:r>
            <w:r w:rsidR="00146CC5">
              <w:instrText>PAGEREF _Toc1263663195 \h</w:instrText>
            </w:r>
            <w:r w:rsidR="00146CC5">
              <w:fldChar w:fldCharType="separate"/>
            </w:r>
            <w:r w:rsidR="0CD57E23" w:rsidRPr="0CD57E23">
              <w:rPr>
                <w:rStyle w:val="Hyperlink"/>
              </w:rPr>
              <w:t>19</w:t>
            </w:r>
            <w:r w:rsidR="00146CC5">
              <w:fldChar w:fldCharType="end"/>
            </w:r>
          </w:hyperlink>
        </w:p>
        <w:p w14:paraId="0B256050" w14:textId="72F05951" w:rsidR="00146CC5" w:rsidRDefault="00FB20E5" w:rsidP="0CD57E23">
          <w:pPr>
            <w:pStyle w:val="TOC2"/>
            <w:tabs>
              <w:tab w:val="right" w:leader="dot" w:pos="9015"/>
            </w:tabs>
            <w:rPr>
              <w:rStyle w:val="Hyperlink"/>
              <w:noProof/>
              <w:lang w:eastAsia="en-GB"/>
            </w:rPr>
          </w:pPr>
          <w:hyperlink w:anchor="_Toc680257046">
            <w:r w:rsidR="0CD57E23" w:rsidRPr="0CD57E23">
              <w:rPr>
                <w:rStyle w:val="Hyperlink"/>
              </w:rPr>
              <w:t>Appendix 6 – Criteria for differentiation small pieces of work from projects</w:t>
            </w:r>
            <w:r w:rsidR="00146CC5">
              <w:tab/>
            </w:r>
            <w:r w:rsidR="00146CC5">
              <w:fldChar w:fldCharType="begin"/>
            </w:r>
            <w:r w:rsidR="00146CC5">
              <w:instrText>PAGEREF _Toc680257046 \h</w:instrText>
            </w:r>
            <w:r w:rsidR="00146CC5">
              <w:fldChar w:fldCharType="separate"/>
            </w:r>
            <w:r w:rsidR="0CD57E23" w:rsidRPr="0CD57E23">
              <w:rPr>
                <w:rStyle w:val="Hyperlink"/>
              </w:rPr>
              <w:t>22</w:t>
            </w:r>
            <w:r w:rsidR="00146CC5">
              <w:fldChar w:fldCharType="end"/>
            </w:r>
          </w:hyperlink>
          <w:r w:rsidR="00146CC5">
            <w:fldChar w:fldCharType="end"/>
          </w:r>
        </w:p>
      </w:sdtContent>
    </w:sdt>
    <w:p w14:paraId="6C49F24E" w14:textId="33EC8D64" w:rsidR="006E7EF1" w:rsidRDefault="006E7EF1"/>
    <w:p w14:paraId="29965B91" w14:textId="77777777" w:rsidR="00C365F8" w:rsidRDefault="00C365F8" w:rsidP="00631D1C">
      <w:pPr>
        <w:pStyle w:val="Heading2"/>
        <w:spacing w:line="276" w:lineRule="auto"/>
        <w:rPr>
          <w:sz w:val="28"/>
          <w:szCs w:val="28"/>
        </w:rPr>
      </w:pPr>
    </w:p>
    <w:p w14:paraId="43453182" w14:textId="77777777" w:rsidR="00B05958" w:rsidRDefault="00B05958">
      <w:pPr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>
        <w:rPr>
          <w:sz w:val="28"/>
          <w:szCs w:val="28"/>
        </w:rPr>
        <w:br w:type="page"/>
      </w:r>
    </w:p>
    <w:p w14:paraId="3E7A9F1C" w14:textId="4E2D849C" w:rsidR="00631D1C" w:rsidRDefault="787CD419" w:rsidP="00631D1C">
      <w:pPr>
        <w:pStyle w:val="Heading2"/>
        <w:spacing w:line="276" w:lineRule="auto"/>
        <w:rPr>
          <w:sz w:val="28"/>
          <w:szCs w:val="28"/>
        </w:rPr>
      </w:pPr>
      <w:bookmarkStart w:id="0" w:name="_Toc1985158414"/>
      <w:r w:rsidRPr="0CD57E23">
        <w:rPr>
          <w:sz w:val="28"/>
          <w:szCs w:val="28"/>
        </w:rPr>
        <w:lastRenderedPageBreak/>
        <w:t>Executive Summary</w:t>
      </w:r>
      <w:bookmarkEnd w:id="0"/>
    </w:p>
    <w:p w14:paraId="1BB94E97" w14:textId="77777777" w:rsidR="007A4953" w:rsidRPr="007A4953" w:rsidRDefault="007A4953" w:rsidP="007A4953"/>
    <w:p w14:paraId="4BC48FB6" w14:textId="729D7F4B" w:rsidR="0079374C" w:rsidRPr="006A737B" w:rsidRDefault="73B1507C" w:rsidP="490CD95D">
      <w:pPr>
        <w:rPr>
          <w:sz w:val="24"/>
          <w:szCs w:val="24"/>
        </w:rPr>
      </w:pPr>
      <w:r w:rsidRPr="3F76480A">
        <w:rPr>
          <w:sz w:val="24"/>
          <w:szCs w:val="24"/>
        </w:rPr>
        <w:t xml:space="preserve">This document provides the Corporate Management Team </w:t>
      </w:r>
      <w:r w:rsidR="2BFDE3DC" w:rsidRPr="3F76480A">
        <w:rPr>
          <w:sz w:val="24"/>
          <w:szCs w:val="24"/>
        </w:rPr>
        <w:t xml:space="preserve">and Audit Committee </w:t>
      </w:r>
      <w:r w:rsidRPr="3F76480A">
        <w:rPr>
          <w:sz w:val="24"/>
          <w:szCs w:val="24"/>
        </w:rPr>
        <w:t xml:space="preserve">with a high-level update on the progress of </w:t>
      </w:r>
      <w:r w:rsidR="0079374C" w:rsidRPr="3F76480A">
        <w:rPr>
          <w:sz w:val="24"/>
          <w:szCs w:val="24"/>
        </w:rPr>
        <w:t>reviewing</w:t>
      </w:r>
      <w:r w:rsidRPr="3F76480A">
        <w:rPr>
          <w:sz w:val="24"/>
          <w:szCs w:val="24"/>
        </w:rPr>
        <w:t xml:space="preserve"> </w:t>
      </w:r>
      <w:r w:rsidR="6B25C55A" w:rsidRPr="3F76480A">
        <w:rPr>
          <w:sz w:val="24"/>
          <w:szCs w:val="24"/>
        </w:rPr>
        <w:t>the</w:t>
      </w:r>
      <w:r w:rsidR="1935001C" w:rsidRPr="3F76480A">
        <w:rPr>
          <w:sz w:val="24"/>
          <w:szCs w:val="24"/>
        </w:rPr>
        <w:t xml:space="preserve"> 120</w:t>
      </w:r>
      <w:r w:rsidR="1F5C25F0" w:rsidRPr="3F76480A">
        <w:rPr>
          <w:sz w:val="24"/>
          <w:szCs w:val="24"/>
        </w:rPr>
        <w:t>+</w:t>
      </w:r>
      <w:r w:rsidR="1935001C" w:rsidRPr="3F76480A">
        <w:rPr>
          <w:sz w:val="24"/>
          <w:szCs w:val="24"/>
        </w:rPr>
        <w:t xml:space="preserve"> </w:t>
      </w:r>
      <w:r w:rsidRPr="3F76480A">
        <w:rPr>
          <w:sz w:val="24"/>
          <w:szCs w:val="24"/>
        </w:rPr>
        <w:t>projects involving I</w:t>
      </w:r>
      <w:r w:rsidR="692E8197" w:rsidRPr="3F76480A">
        <w:rPr>
          <w:sz w:val="24"/>
          <w:szCs w:val="24"/>
        </w:rPr>
        <w:t>CT</w:t>
      </w:r>
      <w:r w:rsidRPr="3F76480A">
        <w:rPr>
          <w:sz w:val="24"/>
          <w:szCs w:val="24"/>
        </w:rPr>
        <w:t xml:space="preserve"> across </w:t>
      </w:r>
      <w:r w:rsidR="6F2BBE89" w:rsidRPr="3F76480A">
        <w:rPr>
          <w:sz w:val="24"/>
          <w:szCs w:val="24"/>
        </w:rPr>
        <w:t>the</w:t>
      </w:r>
      <w:r w:rsidRPr="3F76480A">
        <w:rPr>
          <w:sz w:val="24"/>
          <w:szCs w:val="24"/>
        </w:rPr>
        <w:t xml:space="preserve"> Council</w:t>
      </w:r>
      <w:r w:rsidR="4FA4F2FA" w:rsidRPr="3F76480A">
        <w:rPr>
          <w:sz w:val="24"/>
          <w:szCs w:val="24"/>
        </w:rPr>
        <w:t xml:space="preserve"> and its companies</w:t>
      </w:r>
      <w:r w:rsidRPr="3F76480A">
        <w:rPr>
          <w:sz w:val="24"/>
          <w:szCs w:val="24"/>
        </w:rPr>
        <w:t xml:space="preserve">. </w:t>
      </w:r>
    </w:p>
    <w:p w14:paraId="054B9FC0" w14:textId="2B21021B" w:rsidR="0079374C" w:rsidRPr="006A737B" w:rsidRDefault="73B1507C" w:rsidP="490CD95D">
      <w:pPr>
        <w:rPr>
          <w:b/>
          <w:bCs/>
          <w:sz w:val="24"/>
          <w:szCs w:val="24"/>
        </w:rPr>
      </w:pPr>
      <w:r w:rsidRPr="006A737B">
        <w:rPr>
          <w:b/>
          <w:bCs/>
          <w:sz w:val="24"/>
          <w:szCs w:val="24"/>
        </w:rPr>
        <w:t xml:space="preserve">The </w:t>
      </w:r>
      <w:r w:rsidR="0079374C" w:rsidRPr="006A737B">
        <w:rPr>
          <w:b/>
          <w:bCs/>
          <w:sz w:val="24"/>
          <w:szCs w:val="24"/>
        </w:rPr>
        <w:t>purpose of the review is</w:t>
      </w:r>
      <w:r w:rsidRPr="006A737B">
        <w:rPr>
          <w:b/>
          <w:bCs/>
          <w:sz w:val="24"/>
          <w:szCs w:val="24"/>
        </w:rPr>
        <w:t xml:space="preserve"> to</w:t>
      </w:r>
      <w:r w:rsidR="0079374C" w:rsidRPr="006A737B">
        <w:rPr>
          <w:b/>
          <w:bCs/>
          <w:sz w:val="24"/>
          <w:szCs w:val="24"/>
        </w:rPr>
        <w:t xml:space="preserve"> get agreement from Service Areas on the following:</w:t>
      </w:r>
    </w:p>
    <w:p w14:paraId="6BE0E5DC" w14:textId="76D13DA4" w:rsidR="0079374C" w:rsidRPr="006A737B" w:rsidRDefault="0079374C" w:rsidP="00225041">
      <w:pPr>
        <w:pStyle w:val="ListParagraph"/>
        <w:numPr>
          <w:ilvl w:val="0"/>
          <w:numId w:val="1"/>
        </w:numPr>
        <w:ind w:left="714" w:hanging="357"/>
        <w:contextualSpacing w:val="0"/>
        <w:rPr>
          <w:sz w:val="24"/>
          <w:szCs w:val="24"/>
        </w:rPr>
      </w:pPr>
      <w:r w:rsidRPr="006A737B">
        <w:rPr>
          <w:sz w:val="24"/>
          <w:szCs w:val="24"/>
        </w:rPr>
        <w:t xml:space="preserve">the relative priority of projects </w:t>
      </w:r>
      <w:r w:rsidR="006A737B">
        <w:rPr>
          <w:sz w:val="24"/>
          <w:szCs w:val="24"/>
        </w:rPr>
        <w:t xml:space="preserve">by individual Service Area </w:t>
      </w:r>
      <w:r w:rsidRPr="006A737B">
        <w:rPr>
          <w:sz w:val="24"/>
          <w:szCs w:val="24"/>
        </w:rPr>
        <w:t xml:space="preserve">(high, medium, </w:t>
      </w:r>
      <w:r w:rsidR="006A737B">
        <w:rPr>
          <w:sz w:val="24"/>
          <w:szCs w:val="24"/>
        </w:rPr>
        <w:t xml:space="preserve">or </w:t>
      </w:r>
      <w:r w:rsidRPr="006A737B">
        <w:rPr>
          <w:sz w:val="24"/>
          <w:szCs w:val="24"/>
        </w:rPr>
        <w:t>low).</w:t>
      </w:r>
    </w:p>
    <w:p w14:paraId="35A2CEC3" w14:textId="2ABB7F34" w:rsidR="0079374C" w:rsidRPr="006A737B" w:rsidRDefault="0079374C" w:rsidP="00225041">
      <w:pPr>
        <w:pStyle w:val="ListParagraph"/>
        <w:numPr>
          <w:ilvl w:val="0"/>
          <w:numId w:val="1"/>
        </w:numPr>
        <w:ind w:left="714" w:hanging="357"/>
        <w:contextualSpacing w:val="0"/>
        <w:rPr>
          <w:sz w:val="24"/>
          <w:szCs w:val="24"/>
        </w:rPr>
      </w:pPr>
      <w:r w:rsidRPr="006A737B">
        <w:rPr>
          <w:sz w:val="24"/>
          <w:szCs w:val="24"/>
        </w:rPr>
        <w:t xml:space="preserve">the timeline for each project, adjusting where possible to manage capacity and highlighting </w:t>
      </w:r>
      <w:r w:rsidR="006A737B">
        <w:rPr>
          <w:sz w:val="24"/>
          <w:szCs w:val="24"/>
        </w:rPr>
        <w:t xml:space="preserve">when and where demand </w:t>
      </w:r>
      <w:r w:rsidRPr="006A737B">
        <w:rPr>
          <w:sz w:val="24"/>
          <w:szCs w:val="24"/>
        </w:rPr>
        <w:t xml:space="preserve">exceeds </w:t>
      </w:r>
      <w:r w:rsidR="006A737B">
        <w:rPr>
          <w:sz w:val="24"/>
          <w:szCs w:val="24"/>
        </w:rPr>
        <w:t xml:space="preserve">resource </w:t>
      </w:r>
      <w:r w:rsidRPr="006A737B">
        <w:rPr>
          <w:sz w:val="24"/>
          <w:szCs w:val="24"/>
        </w:rPr>
        <w:t>capacity.</w:t>
      </w:r>
    </w:p>
    <w:p w14:paraId="49999512" w14:textId="3BE6C329" w:rsidR="0079374C" w:rsidRPr="006A737B" w:rsidRDefault="0079374C" w:rsidP="00225041">
      <w:pPr>
        <w:pStyle w:val="ListParagraph"/>
        <w:numPr>
          <w:ilvl w:val="0"/>
          <w:numId w:val="1"/>
        </w:numPr>
        <w:spacing w:line="276" w:lineRule="auto"/>
        <w:ind w:left="714" w:hanging="357"/>
        <w:contextualSpacing w:val="0"/>
        <w:rPr>
          <w:sz w:val="24"/>
          <w:szCs w:val="24"/>
        </w:rPr>
      </w:pPr>
      <w:r w:rsidRPr="006A737B">
        <w:rPr>
          <w:sz w:val="24"/>
          <w:szCs w:val="24"/>
        </w:rPr>
        <w:t>the governance</w:t>
      </w:r>
      <w:r w:rsidR="006A737B">
        <w:rPr>
          <w:sz w:val="24"/>
          <w:szCs w:val="24"/>
        </w:rPr>
        <w:t xml:space="preserve"> b</w:t>
      </w:r>
      <w:r w:rsidRPr="006A737B">
        <w:rPr>
          <w:sz w:val="24"/>
          <w:szCs w:val="24"/>
        </w:rPr>
        <w:t xml:space="preserve">y which projects are accepted </w:t>
      </w:r>
      <w:r w:rsidR="006A737B">
        <w:rPr>
          <w:sz w:val="24"/>
          <w:szCs w:val="24"/>
        </w:rPr>
        <w:t>and prioritised on</w:t>
      </w:r>
      <w:r w:rsidRPr="006A737B">
        <w:rPr>
          <w:sz w:val="24"/>
          <w:szCs w:val="24"/>
        </w:rPr>
        <w:t xml:space="preserve"> the work plan.</w:t>
      </w:r>
    </w:p>
    <w:p w14:paraId="36B796AB" w14:textId="2FCD36C3" w:rsidR="0079374C" w:rsidRPr="006A737B" w:rsidRDefault="00B40C11" w:rsidP="0079374C">
      <w:pPr>
        <w:spacing w:line="276" w:lineRule="auto"/>
        <w:rPr>
          <w:sz w:val="24"/>
          <w:szCs w:val="24"/>
        </w:rPr>
      </w:pPr>
      <w:r w:rsidRPr="006A737B">
        <w:rPr>
          <w:sz w:val="24"/>
          <w:szCs w:val="24"/>
        </w:rPr>
        <w:t>The projects have been compiled into a database which shows the relative priorities (see Appendix 1) and draft timelines for delivery (see Appendix 2)</w:t>
      </w:r>
      <w:r w:rsidR="006A737B">
        <w:rPr>
          <w:sz w:val="24"/>
          <w:szCs w:val="24"/>
        </w:rPr>
        <w:t>, to be confirmed with Service Areas.</w:t>
      </w:r>
      <w:r w:rsidRPr="006A737B">
        <w:rPr>
          <w:sz w:val="24"/>
          <w:szCs w:val="24"/>
        </w:rPr>
        <w:t xml:space="preserve"> The projects with an impact or involvement of ODS are shown in Appendix 3.</w:t>
      </w:r>
      <w:r w:rsidR="00D420E1">
        <w:rPr>
          <w:sz w:val="24"/>
          <w:szCs w:val="24"/>
        </w:rPr>
        <w:t xml:space="preserve"> </w:t>
      </w:r>
      <w:r w:rsidR="00DB75CE">
        <w:rPr>
          <w:sz w:val="24"/>
          <w:szCs w:val="24"/>
        </w:rPr>
        <w:t xml:space="preserve">For the avoidance of doubt, the criteria for differentiation small pieces of work from projects are listed in Appendix </w:t>
      </w:r>
      <w:r w:rsidR="00B05958">
        <w:rPr>
          <w:sz w:val="24"/>
          <w:szCs w:val="24"/>
        </w:rPr>
        <w:t>6</w:t>
      </w:r>
      <w:r w:rsidR="00DB75CE">
        <w:rPr>
          <w:sz w:val="24"/>
          <w:szCs w:val="24"/>
        </w:rPr>
        <w:t>.</w:t>
      </w:r>
    </w:p>
    <w:p w14:paraId="1EF6BBFD" w14:textId="6875A94F" w:rsidR="006A737B" w:rsidRPr="006A737B" w:rsidRDefault="006A737B" w:rsidP="0079374C">
      <w:pPr>
        <w:spacing w:line="276" w:lineRule="auto"/>
        <w:rPr>
          <w:b/>
          <w:bCs/>
          <w:sz w:val="24"/>
          <w:szCs w:val="24"/>
        </w:rPr>
      </w:pPr>
      <w:r w:rsidRPr="006A737B">
        <w:rPr>
          <w:b/>
          <w:bCs/>
          <w:sz w:val="24"/>
          <w:szCs w:val="24"/>
        </w:rPr>
        <w:t>The recommendations for consideration and agreeing or noting by CMT are the following:</w:t>
      </w:r>
    </w:p>
    <w:p w14:paraId="3D741AAA" w14:textId="642BFCC9" w:rsidR="006A737B" w:rsidRDefault="007C2EB7" w:rsidP="00C77B03">
      <w:pPr>
        <w:pStyle w:val="ListParagraph"/>
        <w:numPr>
          <w:ilvl w:val="0"/>
          <w:numId w:val="2"/>
        </w:numPr>
        <w:spacing w:line="276" w:lineRule="auto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All new </w:t>
      </w:r>
      <w:r w:rsidR="00840D33">
        <w:rPr>
          <w:sz w:val="24"/>
          <w:szCs w:val="24"/>
        </w:rPr>
        <w:t>proposals</w:t>
      </w:r>
      <w:r>
        <w:rPr>
          <w:sz w:val="24"/>
          <w:szCs w:val="24"/>
        </w:rPr>
        <w:t xml:space="preserve"> </w:t>
      </w:r>
      <w:r w:rsidR="00840D33" w:rsidRPr="00840D33">
        <w:rPr>
          <w:sz w:val="24"/>
          <w:szCs w:val="24"/>
        </w:rPr>
        <w:t xml:space="preserve">with a clearly defined scope must </w:t>
      </w:r>
      <w:r w:rsidR="00840D33">
        <w:rPr>
          <w:sz w:val="24"/>
          <w:szCs w:val="24"/>
        </w:rPr>
        <w:t xml:space="preserve">first </w:t>
      </w:r>
      <w:r w:rsidR="00840D33" w:rsidRPr="00840D33">
        <w:rPr>
          <w:sz w:val="24"/>
          <w:szCs w:val="24"/>
        </w:rPr>
        <w:t>go through the Organisational Change Board (OCB) using the existing Front Door of Change process</w:t>
      </w:r>
      <w:r>
        <w:rPr>
          <w:sz w:val="24"/>
          <w:szCs w:val="24"/>
        </w:rPr>
        <w:t>.</w:t>
      </w:r>
    </w:p>
    <w:p w14:paraId="5BFB57A6" w14:textId="274009C1" w:rsidR="00840D33" w:rsidRDefault="00840D33" w:rsidP="00C77B03">
      <w:pPr>
        <w:pStyle w:val="ListParagraph"/>
        <w:numPr>
          <w:ilvl w:val="0"/>
          <w:numId w:val="2"/>
        </w:numPr>
        <w:spacing w:line="276" w:lineRule="auto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>Before being presented to OCB, the proposal must be reviewed by ICT, including the proposed prioritisation against the work plan.</w:t>
      </w:r>
    </w:p>
    <w:p w14:paraId="38F7B441" w14:textId="293208B2" w:rsidR="007C2EB7" w:rsidRDefault="007C2EB7" w:rsidP="00C77B03">
      <w:pPr>
        <w:pStyle w:val="ListParagraph"/>
        <w:numPr>
          <w:ilvl w:val="0"/>
          <w:numId w:val="2"/>
        </w:numPr>
        <w:spacing w:line="276" w:lineRule="auto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>The chair of the OCB has delegated authority from CMT to make the final decision on whether to proceed with the proposal, the relative priority, and the timeline for delivery.</w:t>
      </w:r>
    </w:p>
    <w:p w14:paraId="76FEDDC3" w14:textId="6FD8C713" w:rsidR="007C2EB7" w:rsidRDefault="007C2EB7" w:rsidP="08D41CFD">
      <w:pPr>
        <w:pStyle w:val="ListParagraph"/>
        <w:numPr>
          <w:ilvl w:val="0"/>
          <w:numId w:val="2"/>
        </w:numPr>
        <w:spacing w:line="276" w:lineRule="auto"/>
        <w:ind w:left="714" w:hanging="357"/>
        <w:rPr>
          <w:sz w:val="24"/>
          <w:szCs w:val="24"/>
        </w:rPr>
      </w:pPr>
      <w:r w:rsidRPr="5BDDE71F">
        <w:rPr>
          <w:sz w:val="24"/>
          <w:szCs w:val="24"/>
        </w:rPr>
        <w:t>Where demand exceeds</w:t>
      </w:r>
      <w:r w:rsidRPr="5BDDE71F">
        <w:rPr>
          <w:b/>
          <w:bCs/>
          <w:sz w:val="24"/>
          <w:szCs w:val="24"/>
        </w:rPr>
        <w:t xml:space="preserve"> </w:t>
      </w:r>
      <w:r w:rsidR="51A7ECF7" w:rsidRPr="5BDDE71F">
        <w:rPr>
          <w:b/>
          <w:bCs/>
          <w:sz w:val="24"/>
          <w:szCs w:val="24"/>
        </w:rPr>
        <w:t>organisational</w:t>
      </w:r>
      <w:r w:rsidR="51A7ECF7" w:rsidRPr="5BDDE71F">
        <w:rPr>
          <w:sz w:val="24"/>
          <w:szCs w:val="24"/>
        </w:rPr>
        <w:t xml:space="preserve"> </w:t>
      </w:r>
      <w:r w:rsidRPr="5BDDE71F">
        <w:rPr>
          <w:sz w:val="24"/>
          <w:szCs w:val="24"/>
        </w:rPr>
        <w:t xml:space="preserve">capacity, a decision must be taken by OCB whether to delay one or more </w:t>
      </w:r>
      <w:r w:rsidR="00840D33" w:rsidRPr="5BDDE71F">
        <w:rPr>
          <w:sz w:val="24"/>
          <w:szCs w:val="24"/>
        </w:rPr>
        <w:t>proposals</w:t>
      </w:r>
      <w:r w:rsidRPr="5BDDE71F">
        <w:rPr>
          <w:sz w:val="24"/>
          <w:szCs w:val="24"/>
        </w:rPr>
        <w:t xml:space="preserve"> or require further capital investment to provide additional resources for the duration of the project.</w:t>
      </w:r>
    </w:p>
    <w:p w14:paraId="35620AC6" w14:textId="77777777" w:rsidR="00FC378A" w:rsidRDefault="00FC378A" w:rsidP="00FC378A">
      <w:pPr>
        <w:pStyle w:val="ListParagraph"/>
        <w:spacing w:line="276" w:lineRule="auto"/>
        <w:ind w:left="714"/>
        <w:rPr>
          <w:sz w:val="24"/>
          <w:szCs w:val="24"/>
        </w:rPr>
      </w:pPr>
    </w:p>
    <w:p w14:paraId="084D1517" w14:textId="2AABBBD9" w:rsidR="00B05958" w:rsidRPr="00B05958" w:rsidRDefault="00840D33" w:rsidP="00840D33">
      <w:pPr>
        <w:pStyle w:val="ListParagraph"/>
        <w:numPr>
          <w:ilvl w:val="0"/>
          <w:numId w:val="2"/>
        </w:numPr>
        <w:spacing w:line="276" w:lineRule="auto"/>
        <w:ind w:left="714" w:hanging="357"/>
        <w:contextualSpacing w:val="0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DB75CE">
        <w:rPr>
          <w:sz w:val="24"/>
          <w:szCs w:val="24"/>
        </w:rPr>
        <w:t xml:space="preserve">Proposals cannot proceed to the procurement or delivery stages without agreed-upon </w:t>
      </w:r>
      <w:r w:rsidR="00DB280C" w:rsidRPr="00DB75CE">
        <w:rPr>
          <w:sz w:val="24"/>
          <w:szCs w:val="24"/>
        </w:rPr>
        <w:t xml:space="preserve">means of </w:t>
      </w:r>
      <w:r w:rsidRPr="00DB75CE">
        <w:rPr>
          <w:sz w:val="24"/>
          <w:szCs w:val="24"/>
        </w:rPr>
        <w:t>funding</w:t>
      </w:r>
      <w:r w:rsidR="00DB280C" w:rsidRPr="00DB75CE">
        <w:rPr>
          <w:sz w:val="24"/>
          <w:szCs w:val="24"/>
        </w:rPr>
        <w:t xml:space="preserve"> the project and ongoing operational licensing and support</w:t>
      </w:r>
      <w:r w:rsidRPr="00DB75CE">
        <w:rPr>
          <w:sz w:val="24"/>
          <w:szCs w:val="24"/>
        </w:rPr>
        <w:t xml:space="preserve">, </w:t>
      </w:r>
      <w:r w:rsidR="00DB280C" w:rsidRPr="00DB75CE">
        <w:rPr>
          <w:sz w:val="24"/>
          <w:szCs w:val="24"/>
        </w:rPr>
        <w:t xml:space="preserve">to be </w:t>
      </w:r>
      <w:r w:rsidRPr="00DB75CE">
        <w:rPr>
          <w:sz w:val="24"/>
          <w:szCs w:val="24"/>
        </w:rPr>
        <w:t xml:space="preserve">noted on the </w:t>
      </w:r>
      <w:r w:rsidR="00DB280C" w:rsidRPr="00DB75CE">
        <w:rPr>
          <w:sz w:val="24"/>
          <w:szCs w:val="24"/>
        </w:rPr>
        <w:t>prioritised project</w:t>
      </w:r>
      <w:r w:rsidRPr="00DB75CE">
        <w:rPr>
          <w:sz w:val="24"/>
          <w:szCs w:val="24"/>
        </w:rPr>
        <w:t xml:space="preserve"> work plan.</w:t>
      </w:r>
      <w:r>
        <w:br w:type="page"/>
      </w:r>
    </w:p>
    <w:p w14:paraId="151C1232" w14:textId="6EBA9E05" w:rsidR="00840D33" w:rsidRDefault="00840D33" w:rsidP="00840D33">
      <w:pPr>
        <w:pStyle w:val="Heading2"/>
        <w:rPr>
          <w:sz w:val="28"/>
          <w:szCs w:val="28"/>
        </w:rPr>
      </w:pPr>
      <w:bookmarkStart w:id="1" w:name="_Toc259827934"/>
      <w:r w:rsidRPr="0CD57E23">
        <w:rPr>
          <w:sz w:val="28"/>
          <w:szCs w:val="28"/>
        </w:rPr>
        <w:lastRenderedPageBreak/>
        <w:t>Background and Context</w:t>
      </w:r>
      <w:bookmarkEnd w:id="1"/>
    </w:p>
    <w:p w14:paraId="7C445BFC" w14:textId="77777777" w:rsidR="007A4953" w:rsidRPr="007A4953" w:rsidRDefault="007A4953" w:rsidP="007A4953"/>
    <w:p w14:paraId="3FD690D4" w14:textId="3031D7CC" w:rsidR="00C77B03" w:rsidRDefault="00C77B03" w:rsidP="00C77B03">
      <w:pPr>
        <w:spacing w:line="276" w:lineRule="auto"/>
      </w:pPr>
      <w:r w:rsidRPr="490CD95D">
        <w:rPr>
          <w:sz w:val="24"/>
          <w:szCs w:val="24"/>
        </w:rPr>
        <w:t>In June 2023, the C</w:t>
      </w:r>
      <w:r w:rsidR="00C365F8">
        <w:rPr>
          <w:sz w:val="24"/>
          <w:szCs w:val="24"/>
        </w:rPr>
        <w:t xml:space="preserve">hief </w:t>
      </w:r>
      <w:proofErr w:type="gramStart"/>
      <w:r w:rsidR="00C365F8">
        <w:rPr>
          <w:sz w:val="24"/>
          <w:szCs w:val="24"/>
        </w:rPr>
        <w:t>Technology</w:t>
      </w:r>
      <w:proofErr w:type="gramEnd"/>
      <w:r w:rsidR="00C365F8">
        <w:rPr>
          <w:sz w:val="24"/>
          <w:szCs w:val="24"/>
        </w:rPr>
        <w:t xml:space="preserve"> and Information Officer (CTIO)</w:t>
      </w:r>
      <w:r w:rsidRPr="490CD95D">
        <w:rPr>
          <w:sz w:val="24"/>
          <w:szCs w:val="24"/>
        </w:rPr>
        <w:t xml:space="preserve"> </w:t>
      </w:r>
      <w:r w:rsidR="00C365F8">
        <w:rPr>
          <w:sz w:val="24"/>
          <w:szCs w:val="24"/>
        </w:rPr>
        <w:t>met</w:t>
      </w:r>
      <w:r w:rsidRPr="490CD95D">
        <w:rPr>
          <w:sz w:val="24"/>
          <w:szCs w:val="24"/>
        </w:rPr>
        <w:t xml:space="preserve"> with colleagues from OCC, ODS, and OX Place (listed below) to </w:t>
      </w:r>
      <w:r w:rsidR="00C365F8">
        <w:rPr>
          <w:sz w:val="24"/>
          <w:szCs w:val="24"/>
        </w:rPr>
        <w:t>produce</w:t>
      </w:r>
      <w:r w:rsidRPr="490CD95D">
        <w:rPr>
          <w:sz w:val="24"/>
          <w:szCs w:val="24"/>
        </w:rPr>
        <w:t xml:space="preserve"> a unified list of ICT-related projects. For each </w:t>
      </w:r>
      <w:r w:rsidR="00C365F8">
        <w:rPr>
          <w:sz w:val="24"/>
          <w:szCs w:val="24"/>
        </w:rPr>
        <w:t>S</w:t>
      </w:r>
      <w:r w:rsidRPr="490CD95D">
        <w:rPr>
          <w:sz w:val="24"/>
          <w:szCs w:val="24"/>
        </w:rPr>
        <w:t>ervice</w:t>
      </w:r>
      <w:r w:rsidR="00C365F8">
        <w:rPr>
          <w:sz w:val="24"/>
          <w:szCs w:val="24"/>
        </w:rPr>
        <w:t xml:space="preserve"> Area</w:t>
      </w:r>
      <w:r w:rsidRPr="490CD95D">
        <w:rPr>
          <w:sz w:val="24"/>
          <w:szCs w:val="24"/>
        </w:rPr>
        <w:t xml:space="preserve">, relative priorities (High, Medium, Low) were assigned to </w:t>
      </w:r>
      <w:r w:rsidR="00C365F8">
        <w:rPr>
          <w:sz w:val="24"/>
          <w:szCs w:val="24"/>
        </w:rPr>
        <w:t>each</w:t>
      </w:r>
      <w:r w:rsidRPr="490CD95D">
        <w:rPr>
          <w:sz w:val="24"/>
          <w:szCs w:val="24"/>
        </w:rPr>
        <w:t xml:space="preserve"> project.</w:t>
      </w:r>
    </w:p>
    <w:p w14:paraId="257EDE4C" w14:textId="77777777" w:rsidR="00C77B03" w:rsidRPr="00964B93" w:rsidRDefault="00C77B03" w:rsidP="00C77B03">
      <w:pPr>
        <w:spacing w:line="276" w:lineRule="auto"/>
        <w:jc w:val="center"/>
        <w:rPr>
          <w:b/>
          <w:bCs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46715BFD" wp14:editId="142C0045">
            <wp:extent cx="4856480" cy="1740239"/>
            <wp:effectExtent l="0" t="0" r="1270" b="0"/>
            <wp:docPr id="1822044366" name="Picture 1822044366" descr="A white rectangular objec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44366" name="Picture 1822044366" descr="A white rectangular object with black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801" cy="17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2D5D1" w14:textId="77777777" w:rsidR="00C77B03" w:rsidRPr="00964B93" w:rsidRDefault="00C77B03" w:rsidP="00C77B03">
      <w:pPr>
        <w:spacing w:line="276" w:lineRule="auto"/>
        <w:jc w:val="center"/>
        <w:rPr>
          <w:b/>
          <w:bCs/>
          <w:i/>
          <w:iCs/>
          <w:sz w:val="20"/>
          <w:szCs w:val="20"/>
        </w:rPr>
      </w:pPr>
      <w:r w:rsidRPr="490CD95D">
        <w:rPr>
          <w:b/>
          <w:bCs/>
          <w:i/>
          <w:iCs/>
        </w:rPr>
        <w:t>Table 1 – OCC, ODS, and OX Place colleagues engaged in the prioritisation process.</w:t>
      </w:r>
    </w:p>
    <w:p w14:paraId="5568963A" w14:textId="04D9DF18" w:rsidR="00C77B03" w:rsidRDefault="00C77B03" w:rsidP="00C77B03">
      <w:pPr>
        <w:spacing w:line="276" w:lineRule="auto"/>
        <w:rPr>
          <w:sz w:val="24"/>
          <w:szCs w:val="24"/>
        </w:rPr>
      </w:pPr>
      <w:r w:rsidRPr="490CD95D">
        <w:rPr>
          <w:sz w:val="24"/>
          <w:szCs w:val="24"/>
        </w:rPr>
        <w:t xml:space="preserve">The information </w:t>
      </w:r>
      <w:r w:rsidR="00C365F8">
        <w:rPr>
          <w:sz w:val="24"/>
          <w:szCs w:val="24"/>
        </w:rPr>
        <w:t>was</w:t>
      </w:r>
      <w:r w:rsidRPr="490CD95D">
        <w:rPr>
          <w:sz w:val="24"/>
          <w:szCs w:val="24"/>
        </w:rPr>
        <w:t xml:space="preserve"> gathered and organised into a database, </w:t>
      </w:r>
      <w:r w:rsidR="00C365F8">
        <w:rPr>
          <w:sz w:val="24"/>
          <w:szCs w:val="24"/>
        </w:rPr>
        <w:t>including</w:t>
      </w:r>
      <w:r w:rsidRPr="490CD95D">
        <w:rPr>
          <w:sz w:val="24"/>
          <w:szCs w:val="24"/>
        </w:rPr>
        <w:t xml:space="preserve"> details o</w:t>
      </w:r>
      <w:r w:rsidR="00C365F8">
        <w:rPr>
          <w:sz w:val="24"/>
          <w:szCs w:val="24"/>
        </w:rPr>
        <w:t>f preferred</w:t>
      </w:r>
      <w:r w:rsidRPr="490CD95D">
        <w:rPr>
          <w:sz w:val="24"/>
          <w:szCs w:val="24"/>
        </w:rPr>
        <w:t xml:space="preserve"> timelines, statuses, and </w:t>
      </w:r>
      <w:r w:rsidR="00C365F8">
        <w:rPr>
          <w:sz w:val="24"/>
          <w:szCs w:val="24"/>
        </w:rPr>
        <w:t xml:space="preserve">relative </w:t>
      </w:r>
      <w:r w:rsidRPr="490CD95D">
        <w:rPr>
          <w:sz w:val="24"/>
          <w:szCs w:val="24"/>
        </w:rPr>
        <w:t xml:space="preserve">priorities. The database </w:t>
      </w:r>
      <w:r w:rsidR="00C365F8">
        <w:rPr>
          <w:sz w:val="24"/>
          <w:szCs w:val="24"/>
        </w:rPr>
        <w:t>includes</w:t>
      </w:r>
      <w:r w:rsidRPr="490CD95D">
        <w:rPr>
          <w:sz w:val="24"/>
          <w:szCs w:val="24"/>
        </w:rPr>
        <w:t xml:space="preserve"> </w:t>
      </w:r>
      <w:r>
        <w:rPr>
          <w:sz w:val="24"/>
          <w:szCs w:val="24"/>
        </w:rPr>
        <w:t>120</w:t>
      </w:r>
      <w:r w:rsidR="00C365F8">
        <w:rPr>
          <w:sz w:val="24"/>
          <w:szCs w:val="24"/>
        </w:rPr>
        <w:t>+</w:t>
      </w:r>
      <w:r w:rsidRPr="490CD95D">
        <w:rPr>
          <w:sz w:val="24"/>
          <w:szCs w:val="24"/>
        </w:rPr>
        <w:t xml:space="preserve"> projects</w:t>
      </w:r>
      <w:r w:rsidR="00C365F8">
        <w:rPr>
          <w:sz w:val="24"/>
          <w:szCs w:val="24"/>
        </w:rPr>
        <w:t>.</w:t>
      </w:r>
      <w:r w:rsidRPr="490CD95D">
        <w:rPr>
          <w:sz w:val="24"/>
          <w:szCs w:val="24"/>
        </w:rPr>
        <w:t xml:space="preserve"> </w:t>
      </w:r>
      <w:r w:rsidR="00C365F8">
        <w:rPr>
          <w:sz w:val="24"/>
          <w:szCs w:val="24"/>
        </w:rPr>
        <w:t>T</w:t>
      </w:r>
      <w:r>
        <w:rPr>
          <w:sz w:val="24"/>
          <w:szCs w:val="24"/>
        </w:rPr>
        <w:t xml:space="preserve">he </w:t>
      </w:r>
      <w:r w:rsidR="00C365F8">
        <w:rPr>
          <w:sz w:val="24"/>
          <w:szCs w:val="24"/>
        </w:rPr>
        <w:t xml:space="preserve">distribution by </w:t>
      </w:r>
      <w:r>
        <w:rPr>
          <w:sz w:val="24"/>
          <w:szCs w:val="24"/>
        </w:rPr>
        <w:t xml:space="preserve">Service Area spread </w:t>
      </w:r>
      <w:r w:rsidRPr="490CD95D">
        <w:rPr>
          <w:sz w:val="24"/>
          <w:szCs w:val="24"/>
        </w:rPr>
        <w:t xml:space="preserve">is </w:t>
      </w:r>
      <w:r>
        <w:rPr>
          <w:sz w:val="24"/>
          <w:szCs w:val="24"/>
        </w:rPr>
        <w:t xml:space="preserve">listed </w:t>
      </w:r>
      <w:r w:rsidRPr="490CD95D">
        <w:rPr>
          <w:sz w:val="24"/>
          <w:szCs w:val="24"/>
        </w:rPr>
        <w:t>below</w:t>
      </w:r>
      <w:r w:rsidR="00C365F8">
        <w:rPr>
          <w:sz w:val="24"/>
          <w:szCs w:val="24"/>
        </w:rPr>
        <w:t>:</w:t>
      </w:r>
    </w:p>
    <w:p w14:paraId="28582366" w14:textId="77777777" w:rsidR="00C77B03" w:rsidRDefault="00C77B03" w:rsidP="00C77B03">
      <w:pPr>
        <w:spacing w:line="276" w:lineRule="auto"/>
        <w:jc w:val="center"/>
      </w:pPr>
      <w:r>
        <w:rPr>
          <w:noProof/>
        </w:rPr>
        <w:drawing>
          <wp:inline distT="0" distB="0" distL="0" distR="0" wp14:anchorId="7A9B3919" wp14:editId="0C38C595">
            <wp:extent cx="3043774" cy="4162425"/>
            <wp:effectExtent l="0" t="0" r="4445" b="0"/>
            <wp:docPr id="1984803641" name="Picture 1984803641" descr="A screenshot of a list of servi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803641" name="Picture 1984803641" descr="A screenshot of a list of service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218" cy="417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273F9" w14:textId="122C2FF3" w:rsidR="00C77B03" w:rsidRPr="00BC6858" w:rsidRDefault="00C77B03" w:rsidP="00BC6858">
      <w:pPr>
        <w:jc w:val="center"/>
        <w:rPr>
          <w:b/>
          <w:bCs/>
          <w:i/>
          <w:iCs/>
          <w:sz w:val="28"/>
          <w:szCs w:val="28"/>
        </w:rPr>
      </w:pPr>
      <w:r w:rsidRPr="00BC6858">
        <w:rPr>
          <w:b/>
          <w:bCs/>
          <w:i/>
          <w:iCs/>
        </w:rPr>
        <w:t>Table 2 – Summary of the projects identified</w:t>
      </w:r>
      <w:r w:rsidR="00C365F8">
        <w:rPr>
          <w:b/>
          <w:bCs/>
          <w:i/>
          <w:iCs/>
        </w:rPr>
        <w:t xml:space="preserve"> in each</w:t>
      </w:r>
      <w:r w:rsidRPr="00BC6858">
        <w:rPr>
          <w:b/>
          <w:bCs/>
          <w:i/>
          <w:iCs/>
        </w:rPr>
        <w:t xml:space="preserve"> Service Area</w:t>
      </w:r>
    </w:p>
    <w:p w14:paraId="5473CC51" w14:textId="4005EDC9" w:rsidR="00C77B03" w:rsidRDefault="00BC6858" w:rsidP="00C77B03">
      <w:pPr>
        <w:pStyle w:val="Heading2"/>
        <w:rPr>
          <w:sz w:val="28"/>
          <w:szCs w:val="28"/>
        </w:rPr>
      </w:pPr>
      <w:bookmarkStart w:id="2" w:name="_Toc1490659334"/>
      <w:r w:rsidRPr="0CD57E23">
        <w:rPr>
          <w:sz w:val="28"/>
          <w:szCs w:val="28"/>
        </w:rPr>
        <w:lastRenderedPageBreak/>
        <w:t>Challenges</w:t>
      </w:r>
      <w:r w:rsidR="00C77B03" w:rsidRPr="0CD57E23">
        <w:rPr>
          <w:sz w:val="28"/>
          <w:szCs w:val="28"/>
        </w:rPr>
        <w:t xml:space="preserve"> to Successful Delivery</w:t>
      </w:r>
      <w:bookmarkEnd w:id="2"/>
    </w:p>
    <w:p w14:paraId="17C19FF9" w14:textId="77777777" w:rsidR="007A4953" w:rsidRDefault="007A4953" w:rsidP="00BC6858">
      <w:pPr>
        <w:spacing w:line="276" w:lineRule="auto"/>
        <w:rPr>
          <w:sz w:val="24"/>
          <w:szCs w:val="24"/>
        </w:rPr>
      </w:pPr>
    </w:p>
    <w:p w14:paraId="12988AD7" w14:textId="22F19A23" w:rsidR="00BC6858" w:rsidRDefault="00BC6858" w:rsidP="00BC6858">
      <w:pPr>
        <w:spacing w:line="276" w:lineRule="auto"/>
        <w:rPr>
          <w:sz w:val="24"/>
          <w:szCs w:val="24"/>
        </w:rPr>
      </w:pPr>
      <w:r w:rsidRPr="006A737B">
        <w:rPr>
          <w:sz w:val="24"/>
          <w:szCs w:val="24"/>
        </w:rPr>
        <w:t>The projects have been arranged</w:t>
      </w:r>
      <w:r w:rsidRPr="490CD95D">
        <w:rPr>
          <w:sz w:val="24"/>
          <w:szCs w:val="24"/>
        </w:rPr>
        <w:t xml:space="preserve"> in priority order, quarter by quarter (see </w:t>
      </w:r>
      <w:r>
        <w:rPr>
          <w:sz w:val="24"/>
          <w:szCs w:val="24"/>
        </w:rPr>
        <w:t>Appendix</w:t>
      </w:r>
      <w:r w:rsidRPr="490CD95D">
        <w:rPr>
          <w:sz w:val="24"/>
          <w:szCs w:val="24"/>
        </w:rPr>
        <w:t xml:space="preserve"> 1). </w:t>
      </w:r>
      <w:r>
        <w:rPr>
          <w:sz w:val="24"/>
          <w:szCs w:val="24"/>
        </w:rPr>
        <w:t>A</w:t>
      </w:r>
      <w:r w:rsidRPr="490CD95D">
        <w:rPr>
          <w:sz w:val="24"/>
          <w:szCs w:val="24"/>
        </w:rPr>
        <w:t>ll projects are deemed deliverable from an ICT perspective</w:t>
      </w:r>
      <w:r>
        <w:rPr>
          <w:sz w:val="24"/>
          <w:szCs w:val="24"/>
        </w:rPr>
        <w:t>, with the caveats noted below. P</w:t>
      </w:r>
      <w:r w:rsidRPr="490CD95D">
        <w:rPr>
          <w:sz w:val="24"/>
          <w:szCs w:val="24"/>
        </w:rPr>
        <w:t xml:space="preserve">rojects added will require </w:t>
      </w:r>
      <w:r>
        <w:rPr>
          <w:sz w:val="24"/>
          <w:szCs w:val="24"/>
        </w:rPr>
        <w:t xml:space="preserve">amending </w:t>
      </w:r>
      <w:r w:rsidRPr="490CD95D">
        <w:rPr>
          <w:sz w:val="24"/>
          <w:szCs w:val="24"/>
        </w:rPr>
        <w:t xml:space="preserve">the timeline to avoid </w:t>
      </w:r>
      <w:r>
        <w:rPr>
          <w:sz w:val="24"/>
          <w:szCs w:val="24"/>
        </w:rPr>
        <w:t xml:space="preserve">delays to </w:t>
      </w:r>
      <w:r w:rsidR="00225041">
        <w:rPr>
          <w:sz w:val="24"/>
          <w:szCs w:val="24"/>
        </w:rPr>
        <w:t xml:space="preserve">already </w:t>
      </w:r>
      <w:r>
        <w:rPr>
          <w:sz w:val="24"/>
          <w:szCs w:val="24"/>
        </w:rPr>
        <w:t>planned projects</w:t>
      </w:r>
      <w:r w:rsidRPr="490CD95D">
        <w:rPr>
          <w:sz w:val="24"/>
          <w:szCs w:val="24"/>
        </w:rPr>
        <w:t xml:space="preserve">. </w:t>
      </w:r>
    </w:p>
    <w:p w14:paraId="2FB09BEB" w14:textId="6D51BF53" w:rsidR="00C77B03" w:rsidRDefault="00BC6858" w:rsidP="00C77B0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In addition to the need to establish a Front Door of Change prioritisation process, t</w:t>
      </w:r>
      <w:r w:rsidR="00C77B03">
        <w:rPr>
          <w:sz w:val="24"/>
          <w:szCs w:val="24"/>
        </w:rPr>
        <w:t xml:space="preserve">he following caveats to the timely delivery of the projects on the work plan have </w:t>
      </w:r>
      <w:r>
        <w:rPr>
          <w:sz w:val="24"/>
          <w:szCs w:val="24"/>
        </w:rPr>
        <w:t xml:space="preserve">also </w:t>
      </w:r>
      <w:r w:rsidR="00C77B03">
        <w:rPr>
          <w:sz w:val="24"/>
          <w:szCs w:val="24"/>
        </w:rPr>
        <w:t>been identified:</w:t>
      </w:r>
    </w:p>
    <w:p w14:paraId="369E575D" w14:textId="492B9F25" w:rsidR="00C77B03" w:rsidRDefault="00C77B03" w:rsidP="00C77B03">
      <w:pPr>
        <w:pStyle w:val="ListParagraph"/>
        <w:numPr>
          <w:ilvl w:val="0"/>
          <w:numId w:val="4"/>
        </w:numPr>
        <w:spacing w:line="276" w:lineRule="auto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>I</w:t>
      </w:r>
      <w:r w:rsidR="00B5394A" w:rsidRPr="00C77B03">
        <w:rPr>
          <w:sz w:val="24"/>
          <w:szCs w:val="24"/>
        </w:rPr>
        <w:t xml:space="preserve">ndividuals </w:t>
      </w:r>
      <w:r>
        <w:rPr>
          <w:sz w:val="24"/>
          <w:szCs w:val="24"/>
        </w:rPr>
        <w:t>who possess</w:t>
      </w:r>
      <w:r w:rsidR="00B5394A" w:rsidRPr="00C77B0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unique </w:t>
      </w:r>
      <w:r w:rsidR="00B5394A" w:rsidRPr="00C77B03">
        <w:rPr>
          <w:sz w:val="24"/>
          <w:szCs w:val="24"/>
        </w:rPr>
        <w:t>skills</w:t>
      </w:r>
      <w:r>
        <w:rPr>
          <w:sz w:val="24"/>
          <w:szCs w:val="24"/>
        </w:rPr>
        <w:t xml:space="preserve"> within the Council</w:t>
      </w:r>
      <w:r w:rsidR="00B5394A" w:rsidRPr="00C77B03">
        <w:rPr>
          <w:sz w:val="24"/>
          <w:szCs w:val="24"/>
        </w:rPr>
        <w:t xml:space="preserve">. Increasing resources </w:t>
      </w:r>
      <w:r>
        <w:rPr>
          <w:sz w:val="24"/>
          <w:szCs w:val="24"/>
        </w:rPr>
        <w:t xml:space="preserve">could </w:t>
      </w:r>
      <w:r w:rsidR="00B5394A" w:rsidRPr="00C77B03">
        <w:rPr>
          <w:sz w:val="24"/>
          <w:szCs w:val="24"/>
        </w:rPr>
        <w:t>be considered</w:t>
      </w:r>
      <w:r>
        <w:rPr>
          <w:sz w:val="24"/>
          <w:szCs w:val="24"/>
        </w:rPr>
        <w:t xml:space="preserve"> on a permanent (revenue) or time-limited (capital) basis. </w:t>
      </w:r>
      <w:r w:rsidR="00C365F8" w:rsidRPr="00C365F8">
        <w:rPr>
          <w:sz w:val="24"/>
          <w:szCs w:val="24"/>
        </w:rPr>
        <w:t xml:space="preserve">The same resources across Service Areas are often </w:t>
      </w:r>
      <w:r w:rsidR="00BC6858">
        <w:rPr>
          <w:sz w:val="24"/>
          <w:szCs w:val="24"/>
        </w:rPr>
        <w:t>called upon to deliver projects.</w:t>
      </w:r>
    </w:p>
    <w:p w14:paraId="5B4B5BB5" w14:textId="63580580" w:rsidR="00C77B03" w:rsidRDefault="00BC6858" w:rsidP="00C77B03">
      <w:pPr>
        <w:pStyle w:val="ListParagraph"/>
        <w:numPr>
          <w:ilvl w:val="0"/>
          <w:numId w:val="4"/>
        </w:numPr>
        <w:spacing w:line="276" w:lineRule="auto"/>
        <w:ind w:left="714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>As an alternative to additional funding</w:t>
      </w:r>
      <w:r w:rsidR="00C77B03">
        <w:rPr>
          <w:sz w:val="24"/>
          <w:szCs w:val="24"/>
        </w:rPr>
        <w:t xml:space="preserve">, the </w:t>
      </w:r>
      <w:r w:rsidR="00B5394A" w:rsidRPr="00C77B03">
        <w:rPr>
          <w:sz w:val="24"/>
          <w:szCs w:val="24"/>
        </w:rPr>
        <w:t xml:space="preserve">timelines for project delivery should be reviewed to </w:t>
      </w:r>
      <w:r w:rsidR="00C77B03">
        <w:rPr>
          <w:sz w:val="24"/>
          <w:szCs w:val="24"/>
        </w:rPr>
        <w:t xml:space="preserve">reduce </w:t>
      </w:r>
      <w:r w:rsidR="00B5394A" w:rsidRPr="00C77B03">
        <w:rPr>
          <w:sz w:val="24"/>
          <w:szCs w:val="24"/>
        </w:rPr>
        <w:t xml:space="preserve">pressure on </w:t>
      </w:r>
      <w:r w:rsidR="00C77B03">
        <w:rPr>
          <w:sz w:val="24"/>
          <w:szCs w:val="24"/>
        </w:rPr>
        <w:t xml:space="preserve">staff in certain areas. Examples include </w:t>
      </w:r>
      <w:r w:rsidR="00B5394A" w:rsidRPr="00C77B03">
        <w:rPr>
          <w:sz w:val="24"/>
          <w:szCs w:val="24"/>
        </w:rPr>
        <w:t>the Housing/QL program compris</w:t>
      </w:r>
      <w:r w:rsidR="00C77B03">
        <w:rPr>
          <w:sz w:val="24"/>
          <w:szCs w:val="24"/>
        </w:rPr>
        <w:t>ing</w:t>
      </w:r>
      <w:r w:rsidR="00B5394A" w:rsidRPr="00C77B03">
        <w:rPr>
          <w:sz w:val="24"/>
          <w:szCs w:val="24"/>
        </w:rPr>
        <w:t xml:space="preserve"> </w:t>
      </w:r>
      <w:r w:rsidR="00C77B03">
        <w:rPr>
          <w:sz w:val="24"/>
          <w:szCs w:val="24"/>
        </w:rPr>
        <w:t xml:space="preserve">40+ </w:t>
      </w:r>
      <w:r w:rsidR="00B5394A" w:rsidRPr="00C77B03">
        <w:rPr>
          <w:sz w:val="24"/>
          <w:szCs w:val="24"/>
        </w:rPr>
        <w:t>projects</w:t>
      </w:r>
      <w:r w:rsidR="00C77B03">
        <w:rPr>
          <w:sz w:val="24"/>
          <w:szCs w:val="24"/>
        </w:rPr>
        <w:t>, 18 requiring Network and Telecommunications skills, and 60+ online forms needing development.</w:t>
      </w:r>
    </w:p>
    <w:p w14:paraId="4C30E014" w14:textId="77777777" w:rsidR="00C77B03" w:rsidRDefault="00A52F4F" w:rsidP="00C77B03">
      <w:pPr>
        <w:pStyle w:val="ListParagraph"/>
        <w:numPr>
          <w:ilvl w:val="0"/>
          <w:numId w:val="4"/>
        </w:numPr>
        <w:spacing w:line="276" w:lineRule="auto"/>
        <w:ind w:left="714" w:hanging="357"/>
        <w:contextualSpacing w:val="0"/>
        <w:rPr>
          <w:sz w:val="24"/>
          <w:szCs w:val="24"/>
        </w:rPr>
      </w:pPr>
      <w:r w:rsidRPr="00C77B03">
        <w:rPr>
          <w:sz w:val="24"/>
          <w:szCs w:val="24"/>
        </w:rPr>
        <w:t>T</w:t>
      </w:r>
      <w:r w:rsidR="73B1507C" w:rsidRPr="00C77B03">
        <w:rPr>
          <w:sz w:val="24"/>
          <w:szCs w:val="24"/>
        </w:rPr>
        <w:t xml:space="preserve">he timely progression of non-ICT stages, such as requirements gathering and procurement, </w:t>
      </w:r>
      <w:r w:rsidR="1DA9008A" w:rsidRPr="00C77B03">
        <w:rPr>
          <w:sz w:val="24"/>
          <w:szCs w:val="24"/>
        </w:rPr>
        <w:t>is</w:t>
      </w:r>
      <w:r w:rsidR="73B1507C" w:rsidRPr="00C77B03">
        <w:rPr>
          <w:sz w:val="24"/>
          <w:szCs w:val="24"/>
        </w:rPr>
        <w:t xml:space="preserve"> importan</w:t>
      </w:r>
      <w:r w:rsidR="6088CCC9" w:rsidRPr="00C77B03">
        <w:rPr>
          <w:sz w:val="24"/>
          <w:szCs w:val="24"/>
        </w:rPr>
        <w:t>t</w:t>
      </w:r>
      <w:r w:rsidR="73B1507C" w:rsidRPr="00C77B03">
        <w:rPr>
          <w:sz w:val="24"/>
          <w:szCs w:val="24"/>
        </w:rPr>
        <w:t xml:space="preserve">. Delays in these stages </w:t>
      </w:r>
      <w:r w:rsidR="345FA57B" w:rsidRPr="00C77B03">
        <w:rPr>
          <w:sz w:val="24"/>
          <w:szCs w:val="24"/>
        </w:rPr>
        <w:t xml:space="preserve">reduce the time available to carry out the </w:t>
      </w:r>
      <w:r w:rsidR="73B1507C" w:rsidRPr="00C77B03">
        <w:rPr>
          <w:sz w:val="24"/>
          <w:szCs w:val="24"/>
        </w:rPr>
        <w:t>work, posing challenges to timely delivery.</w:t>
      </w:r>
    </w:p>
    <w:p w14:paraId="71E1E4A7" w14:textId="63861A5D" w:rsidR="73B1507C" w:rsidRDefault="00C77B03" w:rsidP="00C77B03">
      <w:pPr>
        <w:pStyle w:val="ListParagraph"/>
        <w:numPr>
          <w:ilvl w:val="0"/>
          <w:numId w:val="4"/>
        </w:numPr>
        <w:spacing w:line="276" w:lineRule="auto"/>
        <w:ind w:left="714" w:hanging="357"/>
        <w:contextualSpacing w:val="0"/>
        <w:rPr>
          <w:sz w:val="24"/>
          <w:szCs w:val="24"/>
        </w:rPr>
      </w:pPr>
      <w:r w:rsidRPr="00C77B03">
        <w:rPr>
          <w:sz w:val="24"/>
          <w:szCs w:val="24"/>
        </w:rPr>
        <w:t>A</w:t>
      </w:r>
      <w:r w:rsidR="73B1507C" w:rsidRPr="00C77B03">
        <w:rPr>
          <w:sz w:val="24"/>
          <w:szCs w:val="24"/>
        </w:rPr>
        <w:t>ddressing projects that sidestep the Front Door of Change is crucial to ensure alignment with the overall project prioritisation process.</w:t>
      </w:r>
      <w:r w:rsidR="00E365C3">
        <w:rPr>
          <w:sz w:val="24"/>
          <w:szCs w:val="24"/>
        </w:rPr>
        <w:t xml:space="preserve"> For example, until recently, ODS did not subscribe to the Front Door of Change. That is changing </w:t>
      </w:r>
      <w:proofErr w:type="gramStart"/>
      <w:r w:rsidR="00E365C3">
        <w:rPr>
          <w:sz w:val="24"/>
          <w:szCs w:val="24"/>
        </w:rPr>
        <w:t>as a result of</w:t>
      </w:r>
      <w:proofErr w:type="gramEnd"/>
      <w:r w:rsidR="00E365C3">
        <w:rPr>
          <w:sz w:val="24"/>
          <w:szCs w:val="24"/>
        </w:rPr>
        <w:t xml:space="preserve"> the work carried out in recent weeks.</w:t>
      </w:r>
    </w:p>
    <w:p w14:paraId="19CF6600" w14:textId="6E6C0307" w:rsidR="00BC6858" w:rsidRPr="00C77B03" w:rsidRDefault="00BC6858" w:rsidP="00C77B03">
      <w:pPr>
        <w:pStyle w:val="ListParagraph"/>
        <w:numPr>
          <w:ilvl w:val="0"/>
          <w:numId w:val="4"/>
        </w:numPr>
        <w:spacing w:line="276" w:lineRule="auto"/>
        <w:ind w:left="714" w:hanging="357"/>
        <w:contextualSpacing w:val="0"/>
        <w:rPr>
          <w:sz w:val="24"/>
          <w:szCs w:val="24"/>
        </w:rPr>
      </w:pPr>
      <w:r w:rsidRPr="00C77B03">
        <w:rPr>
          <w:sz w:val="24"/>
          <w:szCs w:val="24"/>
        </w:rPr>
        <w:t>Over 120 projects with ICT involvement are scheduled for delivery in the financial year and beyond, many without a clear funding stream.</w:t>
      </w:r>
      <w:r>
        <w:rPr>
          <w:sz w:val="24"/>
          <w:szCs w:val="24"/>
        </w:rPr>
        <w:t xml:space="preserve"> Expectations on the capacity of the organisation to manage change need to be set.</w:t>
      </w:r>
    </w:p>
    <w:p w14:paraId="4481EE2A" w14:textId="77777777" w:rsidR="00BC6858" w:rsidRDefault="00BC6858" w:rsidP="490CD95D">
      <w:pPr>
        <w:pStyle w:val="Heading2"/>
        <w:rPr>
          <w:sz w:val="28"/>
          <w:szCs w:val="28"/>
        </w:rPr>
      </w:pPr>
    </w:p>
    <w:p w14:paraId="0257FD4E" w14:textId="2B376512" w:rsidR="00631D1C" w:rsidRDefault="007A4953" w:rsidP="490CD95D">
      <w:pPr>
        <w:pStyle w:val="Heading2"/>
        <w:rPr>
          <w:sz w:val="28"/>
          <w:szCs w:val="28"/>
        </w:rPr>
      </w:pPr>
      <w:bookmarkStart w:id="3" w:name="_Toc1146061287"/>
      <w:r w:rsidRPr="0CD57E23">
        <w:rPr>
          <w:sz w:val="28"/>
          <w:szCs w:val="28"/>
        </w:rPr>
        <w:t>Recommendations</w:t>
      </w:r>
      <w:bookmarkEnd w:id="3"/>
    </w:p>
    <w:p w14:paraId="69965214" w14:textId="77777777" w:rsidR="007A4953" w:rsidRDefault="007A4953" w:rsidP="007A4953"/>
    <w:p w14:paraId="6CC137BC" w14:textId="77777777" w:rsidR="00C365F8" w:rsidRPr="00C365F8" w:rsidRDefault="007A4953" w:rsidP="00C365F8">
      <w:pPr>
        <w:rPr>
          <w:b/>
          <w:bCs/>
          <w:sz w:val="24"/>
          <w:szCs w:val="24"/>
        </w:rPr>
      </w:pPr>
      <w:r w:rsidRPr="00C365F8">
        <w:rPr>
          <w:b/>
          <w:bCs/>
          <w:sz w:val="24"/>
          <w:szCs w:val="24"/>
        </w:rPr>
        <w:t xml:space="preserve">To </w:t>
      </w:r>
      <w:r w:rsidR="00C365F8" w:rsidRPr="00C365F8">
        <w:rPr>
          <w:b/>
          <w:bCs/>
          <w:sz w:val="24"/>
          <w:szCs w:val="24"/>
        </w:rPr>
        <w:t xml:space="preserve">support </w:t>
      </w:r>
      <w:r w:rsidRPr="00C365F8">
        <w:rPr>
          <w:b/>
          <w:bCs/>
          <w:sz w:val="24"/>
          <w:szCs w:val="24"/>
        </w:rPr>
        <w:t xml:space="preserve">the effective implementation of the prioritisation process, we ask </w:t>
      </w:r>
      <w:r w:rsidR="00C365F8" w:rsidRPr="00C365F8">
        <w:rPr>
          <w:b/>
          <w:bCs/>
          <w:sz w:val="24"/>
          <w:szCs w:val="24"/>
        </w:rPr>
        <w:t xml:space="preserve">CMT </w:t>
      </w:r>
      <w:r w:rsidRPr="00C365F8">
        <w:rPr>
          <w:b/>
          <w:bCs/>
          <w:sz w:val="24"/>
          <w:szCs w:val="24"/>
        </w:rPr>
        <w:t>to support the following recommendation</w:t>
      </w:r>
      <w:r w:rsidR="00C365F8" w:rsidRPr="00C365F8">
        <w:rPr>
          <w:b/>
          <w:bCs/>
          <w:sz w:val="24"/>
          <w:szCs w:val="24"/>
        </w:rPr>
        <w:t>:</w:t>
      </w:r>
    </w:p>
    <w:p w14:paraId="0ED70CC5" w14:textId="77777777" w:rsidR="00C365F8" w:rsidRDefault="00C365F8" w:rsidP="00C365F8">
      <w:pPr>
        <w:rPr>
          <w:sz w:val="24"/>
          <w:szCs w:val="24"/>
        </w:rPr>
      </w:pPr>
    </w:p>
    <w:p w14:paraId="2A2C48D2" w14:textId="1C4B465D" w:rsidR="4FD80D46" w:rsidRPr="00C365F8" w:rsidRDefault="581BDF20" w:rsidP="00C365F8">
      <w:pPr>
        <w:rPr>
          <w:sz w:val="24"/>
          <w:szCs w:val="24"/>
        </w:rPr>
      </w:pPr>
      <w:r w:rsidRPr="490CD95D">
        <w:rPr>
          <w:sz w:val="24"/>
          <w:szCs w:val="24"/>
        </w:rPr>
        <w:t>A</w:t>
      </w:r>
      <w:r w:rsidR="38474BE0" w:rsidRPr="490CD95D">
        <w:rPr>
          <w:sz w:val="24"/>
          <w:szCs w:val="24"/>
        </w:rPr>
        <w:t xml:space="preserve">ll projects </w:t>
      </w:r>
      <w:r w:rsidR="66CC5E1B" w:rsidRPr="490CD95D">
        <w:rPr>
          <w:sz w:val="24"/>
          <w:szCs w:val="24"/>
        </w:rPr>
        <w:t xml:space="preserve">should </w:t>
      </w:r>
      <w:r w:rsidR="38474BE0" w:rsidRPr="490CD95D">
        <w:rPr>
          <w:sz w:val="24"/>
          <w:szCs w:val="24"/>
        </w:rPr>
        <w:t xml:space="preserve">adhere to the governance outlined below. No project </w:t>
      </w:r>
      <w:r w:rsidR="1A9EC018" w:rsidRPr="490CD95D">
        <w:rPr>
          <w:sz w:val="24"/>
          <w:szCs w:val="24"/>
        </w:rPr>
        <w:t xml:space="preserve">should </w:t>
      </w:r>
      <w:r w:rsidR="38474BE0" w:rsidRPr="490CD95D">
        <w:rPr>
          <w:sz w:val="24"/>
          <w:szCs w:val="24"/>
        </w:rPr>
        <w:t xml:space="preserve">be permitted to advance without complying with </w:t>
      </w:r>
      <w:r w:rsidR="00C77B03">
        <w:rPr>
          <w:sz w:val="24"/>
          <w:szCs w:val="24"/>
        </w:rPr>
        <w:t>the following</w:t>
      </w:r>
      <w:r w:rsidR="38474BE0" w:rsidRPr="490CD95D">
        <w:rPr>
          <w:sz w:val="24"/>
          <w:szCs w:val="24"/>
        </w:rPr>
        <w:t xml:space="preserve"> guidelines.</w:t>
      </w:r>
    </w:p>
    <w:p w14:paraId="713AEA19" w14:textId="2139A0DD" w:rsidR="00631D1C" w:rsidRPr="00C77B03" w:rsidRDefault="00A80413" w:rsidP="00C77B03">
      <w:pPr>
        <w:pStyle w:val="ListParagraph"/>
        <w:numPr>
          <w:ilvl w:val="0"/>
          <w:numId w:val="7"/>
        </w:numPr>
        <w:spacing w:line="276" w:lineRule="auto"/>
        <w:ind w:left="714" w:hanging="357"/>
        <w:contextualSpacing w:val="0"/>
        <w:rPr>
          <w:sz w:val="24"/>
          <w:szCs w:val="24"/>
        </w:rPr>
      </w:pPr>
      <w:r w:rsidRPr="00C77B03">
        <w:rPr>
          <w:b/>
          <w:bCs/>
          <w:sz w:val="24"/>
          <w:szCs w:val="24"/>
        </w:rPr>
        <w:lastRenderedPageBreak/>
        <w:t>Front Door of Change</w:t>
      </w:r>
      <w:r w:rsidR="00631D1C" w:rsidRPr="00C77B03">
        <w:rPr>
          <w:sz w:val="24"/>
          <w:szCs w:val="24"/>
        </w:rPr>
        <w:t>: Projects should adhere to the existing process, initially requiring them to be presented to the Organisational Change Board (OCB).</w:t>
      </w:r>
      <w:r w:rsidRPr="00C77B03">
        <w:rPr>
          <w:sz w:val="24"/>
          <w:szCs w:val="24"/>
        </w:rPr>
        <w:t xml:space="preserve"> </w:t>
      </w:r>
    </w:p>
    <w:p w14:paraId="1B0047A0" w14:textId="3B83D4C8" w:rsidR="00631D1C" w:rsidRPr="00C77B03" w:rsidRDefault="00631D1C" w:rsidP="00C77B03">
      <w:pPr>
        <w:pStyle w:val="ListParagraph"/>
        <w:numPr>
          <w:ilvl w:val="0"/>
          <w:numId w:val="7"/>
        </w:numPr>
        <w:spacing w:line="276" w:lineRule="auto"/>
        <w:ind w:left="714" w:hanging="357"/>
        <w:contextualSpacing w:val="0"/>
        <w:rPr>
          <w:sz w:val="24"/>
          <w:szCs w:val="24"/>
        </w:rPr>
      </w:pPr>
      <w:r w:rsidRPr="00C77B03">
        <w:rPr>
          <w:b/>
          <w:bCs/>
          <w:sz w:val="24"/>
          <w:szCs w:val="24"/>
        </w:rPr>
        <w:t>Collaborative Prioritisation</w:t>
      </w:r>
      <w:r w:rsidRPr="00C77B03">
        <w:rPr>
          <w:sz w:val="24"/>
          <w:szCs w:val="24"/>
        </w:rPr>
        <w:t xml:space="preserve">: Before the OCB presentation, the </w:t>
      </w:r>
      <w:r w:rsidR="3B113E60" w:rsidRPr="00C77B03">
        <w:rPr>
          <w:sz w:val="24"/>
          <w:szCs w:val="24"/>
        </w:rPr>
        <w:t>S</w:t>
      </w:r>
      <w:r w:rsidRPr="00C77B03">
        <w:rPr>
          <w:sz w:val="24"/>
          <w:szCs w:val="24"/>
        </w:rPr>
        <w:t xml:space="preserve">ervice </w:t>
      </w:r>
      <w:r w:rsidR="6D2AC2FB" w:rsidRPr="00C77B03">
        <w:rPr>
          <w:sz w:val="24"/>
          <w:szCs w:val="24"/>
        </w:rPr>
        <w:t>A</w:t>
      </w:r>
      <w:r w:rsidRPr="00C77B03">
        <w:rPr>
          <w:sz w:val="24"/>
          <w:szCs w:val="24"/>
        </w:rPr>
        <w:t xml:space="preserve">rea responsible for the project should work closely with the ICT department to prioritise the project </w:t>
      </w:r>
      <w:r w:rsidR="404FFD1A" w:rsidRPr="00C77B03">
        <w:rPr>
          <w:sz w:val="24"/>
          <w:szCs w:val="24"/>
        </w:rPr>
        <w:t>with</w:t>
      </w:r>
      <w:r w:rsidRPr="00C77B03">
        <w:rPr>
          <w:sz w:val="24"/>
          <w:szCs w:val="24"/>
        </w:rPr>
        <w:t xml:space="preserve"> all other projects.</w:t>
      </w:r>
    </w:p>
    <w:p w14:paraId="537D45EC" w14:textId="42834E87" w:rsidR="006A737B" w:rsidRPr="00C77B03" w:rsidRDefault="00631D1C" w:rsidP="00C77B03">
      <w:pPr>
        <w:pStyle w:val="ListParagraph"/>
        <w:numPr>
          <w:ilvl w:val="0"/>
          <w:numId w:val="7"/>
        </w:numPr>
        <w:spacing w:line="276" w:lineRule="auto"/>
        <w:ind w:left="714" w:hanging="357"/>
        <w:contextualSpacing w:val="0"/>
        <w:rPr>
          <w:sz w:val="24"/>
          <w:szCs w:val="24"/>
        </w:rPr>
      </w:pPr>
      <w:r w:rsidRPr="00C77B03">
        <w:rPr>
          <w:b/>
          <w:bCs/>
          <w:sz w:val="24"/>
          <w:szCs w:val="24"/>
        </w:rPr>
        <w:t>OCB Review</w:t>
      </w:r>
      <w:r w:rsidRPr="00C77B03">
        <w:rPr>
          <w:sz w:val="24"/>
          <w:szCs w:val="24"/>
        </w:rPr>
        <w:t>: The OCB should review and either approve or modify the project's prioritisation and timeline for delivery</w:t>
      </w:r>
      <w:r w:rsidR="006A737B" w:rsidRPr="00C77B03">
        <w:rPr>
          <w:sz w:val="24"/>
          <w:szCs w:val="24"/>
        </w:rPr>
        <w:t>, with the delegated authority granted by CMT to the chair of the OCB to make the final decision on these specific matters.</w:t>
      </w:r>
    </w:p>
    <w:p w14:paraId="17320A1A" w14:textId="05C8E4C4" w:rsidR="00C77B03" w:rsidRPr="00C77B03" w:rsidRDefault="00631D1C" w:rsidP="00C77B03">
      <w:pPr>
        <w:pStyle w:val="ListParagraph"/>
        <w:numPr>
          <w:ilvl w:val="0"/>
          <w:numId w:val="7"/>
        </w:numPr>
        <w:spacing w:line="276" w:lineRule="auto"/>
        <w:ind w:left="714" w:hanging="357"/>
        <w:contextualSpacing w:val="0"/>
        <w:rPr>
          <w:sz w:val="24"/>
          <w:szCs w:val="24"/>
        </w:rPr>
      </w:pPr>
      <w:r w:rsidRPr="00C77B03">
        <w:rPr>
          <w:b/>
          <w:bCs/>
          <w:sz w:val="24"/>
          <w:szCs w:val="24"/>
        </w:rPr>
        <w:t>Resource Allocation</w:t>
      </w:r>
      <w:r w:rsidRPr="00C77B03">
        <w:rPr>
          <w:sz w:val="24"/>
          <w:szCs w:val="24"/>
        </w:rPr>
        <w:t xml:space="preserve">: If necessary, other projects should be </w:t>
      </w:r>
      <w:r w:rsidR="00C365F8">
        <w:rPr>
          <w:sz w:val="24"/>
          <w:szCs w:val="24"/>
        </w:rPr>
        <w:t>pushed back</w:t>
      </w:r>
      <w:r w:rsidRPr="00C77B03">
        <w:rPr>
          <w:sz w:val="24"/>
          <w:szCs w:val="24"/>
        </w:rPr>
        <w:t xml:space="preserve"> </w:t>
      </w:r>
      <w:r w:rsidR="00C365F8">
        <w:rPr>
          <w:sz w:val="24"/>
          <w:szCs w:val="24"/>
        </w:rPr>
        <w:t xml:space="preserve">to ensure there is </w:t>
      </w:r>
      <w:r w:rsidRPr="00C77B03">
        <w:rPr>
          <w:sz w:val="24"/>
          <w:szCs w:val="24"/>
        </w:rPr>
        <w:t xml:space="preserve">sufficient </w:t>
      </w:r>
      <w:r w:rsidR="5BD193A5" w:rsidRPr="00C77B03">
        <w:rPr>
          <w:sz w:val="24"/>
          <w:szCs w:val="24"/>
        </w:rPr>
        <w:t xml:space="preserve">organisational </w:t>
      </w:r>
      <w:r w:rsidRPr="00C77B03">
        <w:rPr>
          <w:sz w:val="24"/>
          <w:szCs w:val="24"/>
        </w:rPr>
        <w:t xml:space="preserve">capacity </w:t>
      </w:r>
      <w:r w:rsidR="00C365F8">
        <w:rPr>
          <w:sz w:val="24"/>
          <w:szCs w:val="24"/>
        </w:rPr>
        <w:t>to</w:t>
      </w:r>
      <w:r w:rsidRPr="00C77B03">
        <w:rPr>
          <w:sz w:val="24"/>
          <w:szCs w:val="24"/>
        </w:rPr>
        <w:t xml:space="preserve"> deliver the </w:t>
      </w:r>
      <w:r w:rsidR="00C365F8">
        <w:rPr>
          <w:sz w:val="24"/>
          <w:szCs w:val="24"/>
        </w:rPr>
        <w:t xml:space="preserve">new </w:t>
      </w:r>
      <w:r w:rsidRPr="00C77B03">
        <w:rPr>
          <w:sz w:val="24"/>
          <w:szCs w:val="24"/>
        </w:rPr>
        <w:t>project.</w:t>
      </w:r>
    </w:p>
    <w:p w14:paraId="24AD6368" w14:textId="75BA47CE" w:rsidR="00631D1C" w:rsidRPr="00C77B03" w:rsidRDefault="00631D1C" w:rsidP="00C77B03">
      <w:pPr>
        <w:pStyle w:val="ListParagraph"/>
        <w:numPr>
          <w:ilvl w:val="0"/>
          <w:numId w:val="7"/>
        </w:numPr>
        <w:spacing w:line="276" w:lineRule="auto"/>
        <w:ind w:left="714" w:hanging="357"/>
        <w:contextualSpacing w:val="0"/>
        <w:rPr>
          <w:sz w:val="24"/>
          <w:szCs w:val="24"/>
        </w:rPr>
      </w:pPr>
      <w:r w:rsidRPr="00C77B03">
        <w:rPr>
          <w:b/>
          <w:bCs/>
          <w:sz w:val="24"/>
          <w:szCs w:val="24"/>
        </w:rPr>
        <w:t>Scope Management</w:t>
      </w:r>
      <w:r w:rsidRPr="00C77B03">
        <w:rPr>
          <w:sz w:val="24"/>
          <w:szCs w:val="24"/>
        </w:rPr>
        <w:t>: Projects must have a well-defined scope, and any changes to the scope before, during, or after project delivery should be approved through the OCB.</w:t>
      </w:r>
    </w:p>
    <w:p w14:paraId="37FCE063" w14:textId="78A864D3" w:rsidR="490CD95D" w:rsidRPr="00C77B03" w:rsidRDefault="00A80413" w:rsidP="00C77B03">
      <w:pPr>
        <w:pStyle w:val="ListParagraph"/>
        <w:numPr>
          <w:ilvl w:val="0"/>
          <w:numId w:val="7"/>
        </w:numPr>
        <w:spacing w:line="276" w:lineRule="auto"/>
        <w:ind w:left="714" w:hanging="357"/>
        <w:contextualSpacing w:val="0"/>
        <w:rPr>
          <w:sz w:val="24"/>
          <w:szCs w:val="24"/>
        </w:rPr>
      </w:pPr>
      <w:r w:rsidRPr="00C77B03">
        <w:rPr>
          <w:b/>
          <w:bCs/>
          <w:sz w:val="24"/>
          <w:szCs w:val="24"/>
        </w:rPr>
        <w:t>Capital and Revenue Funding:</w:t>
      </w:r>
      <w:r w:rsidRPr="00C77B03">
        <w:rPr>
          <w:sz w:val="24"/>
          <w:szCs w:val="24"/>
        </w:rPr>
        <w:t xml:space="preserve"> Projects should only </w:t>
      </w:r>
      <w:r w:rsidR="00964B93" w:rsidRPr="00C77B03">
        <w:rPr>
          <w:sz w:val="24"/>
          <w:szCs w:val="24"/>
        </w:rPr>
        <w:t>proceed once the capital and revenue funding has been agreed upon</w:t>
      </w:r>
      <w:r w:rsidRPr="00C77B03">
        <w:rPr>
          <w:sz w:val="24"/>
          <w:szCs w:val="24"/>
        </w:rPr>
        <w:t>.</w:t>
      </w:r>
    </w:p>
    <w:p w14:paraId="2C0ECFDF" w14:textId="77777777" w:rsidR="00840D33" w:rsidRPr="00840D33" w:rsidRDefault="00840D33" w:rsidP="00840D33">
      <w:pPr>
        <w:spacing w:line="276" w:lineRule="auto"/>
        <w:rPr>
          <w:sz w:val="24"/>
          <w:szCs w:val="24"/>
        </w:rPr>
      </w:pPr>
    </w:p>
    <w:p w14:paraId="492E222E" w14:textId="6B1190C5" w:rsidR="00631D1C" w:rsidRDefault="007A4953" w:rsidP="00DB5FD7">
      <w:pPr>
        <w:pStyle w:val="Heading2"/>
        <w:spacing w:line="276" w:lineRule="auto"/>
        <w:rPr>
          <w:sz w:val="28"/>
          <w:szCs w:val="28"/>
        </w:rPr>
      </w:pPr>
      <w:bookmarkStart w:id="4" w:name="_Toc1974485573"/>
      <w:r w:rsidRPr="0CD57E23">
        <w:rPr>
          <w:sz w:val="28"/>
          <w:szCs w:val="28"/>
        </w:rPr>
        <w:t>Next Steps</w:t>
      </w:r>
      <w:bookmarkEnd w:id="4"/>
    </w:p>
    <w:p w14:paraId="0ED4E464" w14:textId="77777777" w:rsidR="00B624B3" w:rsidRPr="00B624B3" w:rsidRDefault="00B624B3" w:rsidP="00B624B3"/>
    <w:p w14:paraId="1AAF4005" w14:textId="109B0EAD" w:rsidR="5D93F726" w:rsidRDefault="5D93F726" w:rsidP="490CD95D">
      <w:pPr>
        <w:spacing w:line="276" w:lineRule="auto"/>
        <w:rPr>
          <w:sz w:val="24"/>
          <w:szCs w:val="24"/>
        </w:rPr>
      </w:pPr>
      <w:r w:rsidRPr="490CD95D">
        <w:rPr>
          <w:sz w:val="24"/>
          <w:szCs w:val="24"/>
        </w:rPr>
        <w:t xml:space="preserve">Establishing corporate prioritisation is key to effectively </w:t>
      </w:r>
      <w:r w:rsidR="0DB6ADD9" w:rsidRPr="490CD95D">
        <w:rPr>
          <w:sz w:val="24"/>
          <w:szCs w:val="24"/>
        </w:rPr>
        <w:t>delivering</w:t>
      </w:r>
      <w:r w:rsidRPr="490CD95D">
        <w:rPr>
          <w:sz w:val="24"/>
          <w:szCs w:val="24"/>
        </w:rPr>
        <w:t xml:space="preserve"> the m</w:t>
      </w:r>
      <w:r w:rsidR="70438830" w:rsidRPr="490CD95D">
        <w:rPr>
          <w:sz w:val="24"/>
          <w:szCs w:val="24"/>
        </w:rPr>
        <w:t xml:space="preserve">any </w:t>
      </w:r>
      <w:r w:rsidRPr="490CD95D">
        <w:rPr>
          <w:sz w:val="24"/>
          <w:szCs w:val="24"/>
        </w:rPr>
        <w:t xml:space="preserve">projects involving ICT. Our proposed solutions are designed to streamline the process, foster better collaboration between Service Areas and the ICT department, and ensure optimal allocation of resources. Implementing these </w:t>
      </w:r>
      <w:r w:rsidR="7B8B4EF0" w:rsidRPr="490CD95D">
        <w:rPr>
          <w:sz w:val="24"/>
          <w:szCs w:val="24"/>
        </w:rPr>
        <w:t>guideline</w:t>
      </w:r>
      <w:r w:rsidRPr="490CD95D">
        <w:rPr>
          <w:sz w:val="24"/>
          <w:szCs w:val="24"/>
        </w:rPr>
        <w:t>s will improve project outcomes and enhance delivery timelines.</w:t>
      </w:r>
    </w:p>
    <w:p w14:paraId="3E331DD1" w14:textId="5E788577" w:rsidR="00C365F8" w:rsidRPr="00C365F8" w:rsidRDefault="25480692" w:rsidP="3F76480A">
      <w:pPr>
        <w:pStyle w:val="ListParagraph"/>
        <w:numPr>
          <w:ilvl w:val="0"/>
          <w:numId w:val="8"/>
        </w:numPr>
        <w:spacing w:line="276" w:lineRule="auto"/>
        <w:ind w:left="714" w:hanging="357"/>
        <w:rPr>
          <w:sz w:val="24"/>
          <w:szCs w:val="24"/>
        </w:rPr>
      </w:pPr>
      <w:r w:rsidRPr="3F76480A">
        <w:rPr>
          <w:sz w:val="24"/>
          <w:szCs w:val="24"/>
        </w:rPr>
        <w:t>T</w:t>
      </w:r>
      <w:r w:rsidR="5D93F726" w:rsidRPr="3F76480A">
        <w:rPr>
          <w:sz w:val="24"/>
          <w:szCs w:val="24"/>
        </w:rPr>
        <w:t>he next step</w:t>
      </w:r>
      <w:r w:rsidR="007A4953" w:rsidRPr="3F76480A">
        <w:rPr>
          <w:sz w:val="24"/>
          <w:szCs w:val="24"/>
        </w:rPr>
        <w:t>s</w:t>
      </w:r>
      <w:r w:rsidR="5D93F726" w:rsidRPr="3F76480A">
        <w:rPr>
          <w:sz w:val="24"/>
          <w:szCs w:val="24"/>
        </w:rPr>
        <w:t xml:space="preserve"> entail sharing and reviewing the prioritised list with </w:t>
      </w:r>
      <w:r w:rsidR="00C365F8" w:rsidRPr="3F76480A">
        <w:rPr>
          <w:sz w:val="24"/>
          <w:szCs w:val="24"/>
        </w:rPr>
        <w:t xml:space="preserve">the </w:t>
      </w:r>
      <w:r w:rsidR="5D93F726" w:rsidRPr="3F76480A">
        <w:rPr>
          <w:sz w:val="24"/>
          <w:szCs w:val="24"/>
        </w:rPr>
        <w:t xml:space="preserve">Heads of Service to reach a consensus on the overall forward plan. </w:t>
      </w:r>
      <w:r w:rsidR="169C75E8" w:rsidRPr="3F76480A">
        <w:rPr>
          <w:sz w:val="24"/>
          <w:szCs w:val="24"/>
        </w:rPr>
        <w:t>This is underway at the time of preparing this report and should be completed by the end of August 2023.</w:t>
      </w:r>
    </w:p>
    <w:p w14:paraId="34D5DE22" w14:textId="1BEBC00B" w:rsidR="25480692" w:rsidRDefault="5D93F726" w:rsidP="00C365F8">
      <w:pPr>
        <w:pStyle w:val="ListParagraph"/>
        <w:numPr>
          <w:ilvl w:val="0"/>
          <w:numId w:val="8"/>
        </w:numPr>
        <w:spacing w:line="276" w:lineRule="auto"/>
        <w:ind w:left="714" w:hanging="357"/>
        <w:contextualSpacing w:val="0"/>
      </w:pPr>
      <w:r w:rsidRPr="00C365F8">
        <w:rPr>
          <w:sz w:val="24"/>
          <w:szCs w:val="24"/>
        </w:rPr>
        <w:t>Subsequently, no projects will be permitted to proceed without following the process through the Organisational Change Board.</w:t>
      </w:r>
    </w:p>
    <w:p w14:paraId="3575E0E4" w14:textId="3674552C" w:rsidR="5D93F726" w:rsidRDefault="00C77B03" w:rsidP="00C365F8">
      <w:pPr>
        <w:pStyle w:val="ListParagraph"/>
        <w:numPr>
          <w:ilvl w:val="0"/>
          <w:numId w:val="8"/>
        </w:numPr>
        <w:spacing w:line="276" w:lineRule="auto"/>
        <w:ind w:left="714" w:hanging="357"/>
        <w:contextualSpacing w:val="0"/>
      </w:pPr>
      <w:r w:rsidRPr="00C365F8">
        <w:rPr>
          <w:sz w:val="24"/>
          <w:szCs w:val="24"/>
        </w:rPr>
        <w:t xml:space="preserve">ICT will </w:t>
      </w:r>
      <w:r w:rsidR="007A4953" w:rsidRPr="00C365F8">
        <w:rPr>
          <w:sz w:val="24"/>
          <w:szCs w:val="24"/>
        </w:rPr>
        <w:t>regularly monitor</w:t>
      </w:r>
      <w:r w:rsidRPr="00C365F8">
        <w:rPr>
          <w:sz w:val="24"/>
          <w:szCs w:val="24"/>
        </w:rPr>
        <w:t xml:space="preserve"> project prioritisation </w:t>
      </w:r>
      <w:r w:rsidR="5D93F726" w:rsidRPr="00C365F8">
        <w:rPr>
          <w:sz w:val="24"/>
          <w:szCs w:val="24"/>
        </w:rPr>
        <w:t>to identify areas for further improvement.</w:t>
      </w:r>
    </w:p>
    <w:p w14:paraId="7FCCC62C" w14:textId="77777777" w:rsidR="00B05958" w:rsidRDefault="5D93F726" w:rsidP="00631D1C">
      <w:pPr>
        <w:spacing w:line="276" w:lineRule="auto"/>
        <w:rPr>
          <w:sz w:val="24"/>
          <w:szCs w:val="24"/>
        </w:rPr>
        <w:sectPr w:rsidR="00B05958" w:rsidSect="00B05958"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490CD95D">
        <w:rPr>
          <w:sz w:val="24"/>
          <w:szCs w:val="24"/>
        </w:rPr>
        <w:t xml:space="preserve">By adopting these measures, the Council will improve its project delivery capabilities and optimise resource utilisation, ultimately contributing to </w:t>
      </w:r>
      <w:r w:rsidR="006A737B">
        <w:rPr>
          <w:sz w:val="24"/>
          <w:szCs w:val="24"/>
        </w:rPr>
        <w:t>successfully delivering</w:t>
      </w:r>
      <w:r w:rsidRPr="490CD95D">
        <w:rPr>
          <w:sz w:val="24"/>
          <w:szCs w:val="24"/>
        </w:rPr>
        <w:t xml:space="preserve"> the most important projects.</w:t>
      </w:r>
    </w:p>
    <w:p w14:paraId="08D4BF7B" w14:textId="614A8444" w:rsidR="007D0C6B" w:rsidRPr="00D437C5" w:rsidRDefault="007D0C6B" w:rsidP="00631D1C">
      <w:pPr>
        <w:spacing w:line="276" w:lineRule="auto"/>
        <w:rPr>
          <w:b/>
          <w:bCs/>
          <w:sz w:val="24"/>
          <w:szCs w:val="24"/>
        </w:rPr>
      </w:pPr>
      <w:bookmarkStart w:id="5" w:name="_Toc491320672"/>
      <w:r w:rsidRPr="0CD57E23">
        <w:rPr>
          <w:rStyle w:val="Heading2Char"/>
          <w:b/>
          <w:bCs/>
        </w:rPr>
        <w:lastRenderedPageBreak/>
        <w:t>Appendix 1 – Prioritised Projects by Starting Quarter</w:t>
      </w:r>
      <w:bookmarkEnd w:id="5"/>
      <w:r w:rsidRPr="0CD57E23">
        <w:rPr>
          <w:b/>
          <w:bCs/>
          <w:sz w:val="24"/>
          <w:szCs w:val="24"/>
        </w:rPr>
        <w:t xml:space="preserve"> (Page 1)</w:t>
      </w:r>
    </w:p>
    <w:tbl>
      <w:tblPr>
        <w:tblW w:w="14640" w:type="dxa"/>
        <w:tblLook w:val="04A0" w:firstRow="1" w:lastRow="0" w:firstColumn="1" w:lastColumn="0" w:noHBand="0" w:noVBand="1"/>
      </w:tblPr>
      <w:tblGrid>
        <w:gridCol w:w="493"/>
        <w:gridCol w:w="5021"/>
        <w:gridCol w:w="2140"/>
        <w:gridCol w:w="2325"/>
        <w:gridCol w:w="1215"/>
        <w:gridCol w:w="1140"/>
        <w:gridCol w:w="872"/>
        <w:gridCol w:w="1434"/>
      </w:tblGrid>
      <w:tr w:rsidR="007D0C6B" w:rsidRPr="007D0C6B" w14:paraId="5CDCAAB3" w14:textId="77777777" w:rsidTr="0CD57E23">
        <w:trPr>
          <w:trHeight w:val="66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485F195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Ref</w:t>
            </w:r>
          </w:p>
        </w:tc>
        <w:tc>
          <w:tcPr>
            <w:tcW w:w="511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191ADED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Project ID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CCA6444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Project Stage</w:t>
            </w:r>
          </w:p>
        </w:tc>
        <w:tc>
          <w:tcPr>
            <w:tcW w:w="232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B75789D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Business Owner(s)</w:t>
            </w:r>
          </w:p>
        </w:tc>
        <w:tc>
          <w:tcPr>
            <w:tcW w:w="121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4A11F3C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Status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43838E9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Priority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BEBFCA3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Starts in Quarter</w:t>
            </w:r>
          </w:p>
        </w:tc>
        <w:tc>
          <w:tcPr>
            <w:tcW w:w="14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3747E9AF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Due Date</w:t>
            </w:r>
          </w:p>
        </w:tc>
      </w:tr>
      <w:tr w:rsidR="007D0C6B" w:rsidRPr="007D0C6B" w14:paraId="23DEF938" w14:textId="77777777" w:rsidTr="0CD57E23">
        <w:trPr>
          <w:trHeight w:val="375"/>
        </w:trPr>
        <w:tc>
          <w:tcPr>
            <w:tcW w:w="4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83D9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</w:t>
            </w:r>
          </w:p>
        </w:tc>
        <w:tc>
          <w:tcPr>
            <w:tcW w:w="511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07E81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Fixed Line and Mobile Telephony Replacements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0509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 Project Delivery</w:t>
            </w:r>
          </w:p>
        </w:tc>
        <w:tc>
          <w:tcPr>
            <w:tcW w:w="23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F8EB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121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2B34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5E73CE5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F675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Q2-22</w:t>
            </w:r>
          </w:p>
        </w:tc>
        <w:tc>
          <w:tcPr>
            <w:tcW w:w="14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EBA9D4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30/07/2023</w:t>
            </w:r>
          </w:p>
        </w:tc>
      </w:tr>
      <w:tr w:rsidR="007D0C6B" w:rsidRPr="007D0C6B" w14:paraId="78513D23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8C98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1D865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Microsoft 365 Migration &amp; OneDrive &amp; Desktop 365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7EA1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 Project Delivery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C1B1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3E0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1F00C2B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285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2B61BD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28/12/2023</w:t>
            </w:r>
          </w:p>
        </w:tc>
      </w:tr>
      <w:tr w:rsidR="007D0C6B" w:rsidRPr="007D0C6B" w14:paraId="282804E4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371BB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F0EA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Local Land Charges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17F2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 Project Delivery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798E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Planning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2271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3DC3892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0B20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6A4D66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24/08/2023</w:t>
            </w:r>
          </w:p>
        </w:tc>
      </w:tr>
      <w:tr w:rsidR="007D0C6B" w:rsidRPr="007D0C6B" w14:paraId="1D59FED1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07992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54883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Data Centre Savings Initiatives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B80D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 Project Delivery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9F16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B7B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E623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9CE4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BABFB9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31/03/2024</w:t>
            </w:r>
          </w:p>
        </w:tc>
      </w:tr>
      <w:tr w:rsidR="007D0C6B" w:rsidRPr="007D0C6B" w14:paraId="2FBF2B2F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14CE7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FFD8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Uniform/IDOX Replacement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D119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06 Procurement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770A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Planning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A2DA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47F6DDA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306B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Q1-23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44B421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28/01/2024</w:t>
            </w:r>
          </w:p>
        </w:tc>
      </w:tr>
      <w:tr w:rsidR="007D0C6B" w:rsidRPr="007D0C6B" w14:paraId="74BF09CA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871B4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5EF91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QL - OCC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Versaa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Forms Pilot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5E2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 Project Delivery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47DE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Housing,ODS</w:t>
            </w:r>
            <w:proofErr w:type="spellEnd"/>
            <w:proofErr w:type="gramEnd"/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B81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26786A6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A49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Q1-23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D7114A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31/10/2023</w:t>
            </w:r>
          </w:p>
        </w:tc>
      </w:tr>
      <w:tr w:rsidR="007D0C6B" w:rsidRPr="007D0C6B" w14:paraId="2966398D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77647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B1713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Customer Service Westgate Library Move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024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 Project Delivery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1399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Customer Service Centre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AD02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5430963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0070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Q1-23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1AC78E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15/08/2023</w:t>
            </w:r>
          </w:p>
        </w:tc>
      </w:tr>
      <w:tr w:rsidR="007D0C6B" w:rsidRPr="007D0C6B" w14:paraId="215BEA14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A9B15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C4BB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Vodafone WAN Replacement with SDWAN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0C80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Contract Expiring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7733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BCC5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19C9EFE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55EC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Q1-23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1439F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30/09/2023</w:t>
            </w:r>
          </w:p>
        </w:tc>
      </w:tr>
      <w:tr w:rsidR="007D0C6B" w:rsidRPr="007D0C6B" w14:paraId="633BAD77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C766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016E7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Paygate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BACS Replacement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8BAD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09 Project Planning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435C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Financial Services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0CAB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1ADCE49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F55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Q1-23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E2B4B8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09/10/2023</w:t>
            </w:r>
          </w:p>
        </w:tc>
      </w:tr>
      <w:tr w:rsidR="007D0C6B" w:rsidRPr="007D0C6B" w14:paraId="45E932FB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A9809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730A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ASM Moving HR/People Team onto ASM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2C7B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 Project Delivery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4AF2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People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FD4F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5D0AD0B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6D2E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Q1-23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05DC81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28/08/2023</w:t>
            </w:r>
          </w:p>
        </w:tc>
      </w:tr>
      <w:tr w:rsidR="007D0C6B" w:rsidRPr="007D0C6B" w14:paraId="131D9C89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AA2B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6DE51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Agresso Cloud Upgrade to 7.11 and Migration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9DF3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 Project Delivery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6497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Financial Services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CD19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4DB2522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634A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Q1-23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1FA585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31/10/2023</w:t>
            </w:r>
          </w:p>
        </w:tc>
      </w:tr>
      <w:tr w:rsidR="007D0C6B" w:rsidRPr="007D0C6B" w14:paraId="0E27B0CE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AF69B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38A0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Online Forms (Phase 2 New/Improved Forms)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3E46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Saving Opportunity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CED9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Citizen Experience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2EAC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1276DFD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5B46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Q1-23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969039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31/03/2024</w:t>
            </w:r>
          </w:p>
        </w:tc>
      </w:tr>
      <w:tr w:rsidR="007D0C6B" w:rsidRPr="007D0C6B" w14:paraId="00CAAD45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770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13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FFFC4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SCC Contract Renewal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D783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Contract Expiring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8F88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3D94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2313E23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96AB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Q1-23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E08E94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31/03/2024</w:t>
            </w:r>
          </w:p>
        </w:tc>
      </w:tr>
      <w:tr w:rsidR="007D0C6B" w:rsidRPr="007D0C6B" w14:paraId="2513C788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5D9F3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14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72DB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Taxi Licensing - Alternative to manual prioritising of work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ED8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Full Business Case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2D77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Regulatory </w:t>
            </w: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Services,CSC</w:t>
            </w:r>
            <w:proofErr w:type="spellEnd"/>
            <w:proofErr w:type="gramEnd"/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0041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3D0A875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7781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Q1-23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C6CF84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31/12/2023</w:t>
            </w:r>
          </w:p>
        </w:tc>
      </w:tr>
      <w:tr w:rsidR="007D0C6B" w:rsidRPr="007D0C6B" w14:paraId="06C8A001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A785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15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6489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Social Value Exchange - Match My Project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C87A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 Closed/Completed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DE41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Regeneration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53EC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5E36E12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8E5E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Q1-23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494429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17/07/2023</w:t>
            </w:r>
          </w:p>
        </w:tc>
      </w:tr>
      <w:tr w:rsidR="007D0C6B" w:rsidRPr="007D0C6B" w14:paraId="3AAB8B9F" w14:textId="77777777" w:rsidTr="0CD57E23">
        <w:trPr>
          <w:trHeight w:val="300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F084D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16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E45D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QL -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Versaa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Customer Portal: Rents &amp; Repairs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9469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 UAT/Training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58BE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Housing,ODS</w:t>
            </w:r>
            <w:proofErr w:type="spellEnd"/>
            <w:proofErr w:type="gramEnd"/>
          </w:p>
        </w:tc>
        <w:tc>
          <w:tcPr>
            <w:tcW w:w="12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6267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D95F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FFC0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Q1-23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B56334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31/08/2023</w:t>
            </w:r>
          </w:p>
        </w:tc>
      </w:tr>
    </w:tbl>
    <w:p w14:paraId="082C9106" w14:textId="3AD0443E" w:rsidR="007D0C6B" w:rsidRDefault="007D0C6B" w:rsidP="00631D1C">
      <w:pPr>
        <w:spacing w:line="276" w:lineRule="auto"/>
        <w:rPr>
          <w:sz w:val="24"/>
          <w:szCs w:val="24"/>
        </w:rPr>
      </w:pPr>
    </w:p>
    <w:p w14:paraId="5F8F83DB" w14:textId="77777777" w:rsidR="007D0C6B" w:rsidRDefault="007D0C6B">
      <w:pPr>
        <w:rPr>
          <w:sz w:val="24"/>
          <w:szCs w:val="24"/>
        </w:rPr>
      </w:pPr>
    </w:p>
    <w:p w14:paraId="7C20A1B6" w14:textId="77777777" w:rsidR="007D0C6B" w:rsidRDefault="007D0C6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AE8CAE4" w14:textId="14BF3937" w:rsidR="007D0C6B" w:rsidRPr="00D437C5" w:rsidRDefault="007D0C6B" w:rsidP="007D0C6B">
      <w:pPr>
        <w:spacing w:line="276" w:lineRule="auto"/>
        <w:rPr>
          <w:b/>
          <w:bCs/>
          <w:sz w:val="24"/>
          <w:szCs w:val="24"/>
        </w:rPr>
      </w:pPr>
      <w:r w:rsidRPr="00D437C5">
        <w:rPr>
          <w:b/>
          <w:bCs/>
          <w:sz w:val="24"/>
          <w:szCs w:val="24"/>
        </w:rPr>
        <w:lastRenderedPageBreak/>
        <w:t>Appendix 1 – Prioritised Projects by Starting Quarter (Page 2)</w:t>
      </w:r>
    </w:p>
    <w:tbl>
      <w:tblPr>
        <w:tblW w:w="14640" w:type="dxa"/>
        <w:tblLook w:val="04A0" w:firstRow="1" w:lastRow="0" w:firstColumn="1" w:lastColumn="0" w:noHBand="0" w:noVBand="1"/>
      </w:tblPr>
      <w:tblGrid>
        <w:gridCol w:w="493"/>
        <w:gridCol w:w="4785"/>
        <w:gridCol w:w="2130"/>
        <w:gridCol w:w="2505"/>
        <w:gridCol w:w="1380"/>
        <w:gridCol w:w="1046"/>
        <w:gridCol w:w="937"/>
        <w:gridCol w:w="1364"/>
      </w:tblGrid>
      <w:tr w:rsidR="007D0C6B" w:rsidRPr="007D0C6B" w14:paraId="51CF1D93" w14:textId="77777777" w:rsidTr="0CD57E23">
        <w:trPr>
          <w:trHeight w:val="66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031CF34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Ref</w:t>
            </w:r>
          </w:p>
        </w:tc>
        <w:tc>
          <w:tcPr>
            <w:tcW w:w="478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1E6CD3E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Project ID</w:t>
            </w:r>
          </w:p>
        </w:tc>
        <w:tc>
          <w:tcPr>
            <w:tcW w:w="213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E5C84B7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Project Stage</w:t>
            </w:r>
          </w:p>
        </w:tc>
        <w:tc>
          <w:tcPr>
            <w:tcW w:w="250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E5C1503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Business Owner(s)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D9EC4DD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Status</w:t>
            </w:r>
          </w:p>
        </w:tc>
        <w:tc>
          <w:tcPr>
            <w:tcW w:w="104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EF35C01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Priority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91D66CE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Starts in Quarter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27FDE1E0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Due Date</w:t>
            </w:r>
          </w:p>
        </w:tc>
      </w:tr>
      <w:tr w:rsidR="007D0C6B" w:rsidRPr="007D0C6B" w14:paraId="6FA3B9D5" w14:textId="77777777" w:rsidTr="0CD57E23">
        <w:trPr>
          <w:trHeight w:val="375"/>
        </w:trPr>
        <w:tc>
          <w:tcPr>
            <w:tcW w:w="4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6A05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17</w:t>
            </w:r>
          </w:p>
        </w:tc>
        <w:tc>
          <w:tcPr>
            <w:tcW w:w="47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25FE9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Netcall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Contact Centre Replacement</w:t>
            </w:r>
          </w:p>
        </w:tc>
        <w:tc>
          <w:tcPr>
            <w:tcW w:w="21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47FE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06 Procurement</w:t>
            </w:r>
          </w:p>
        </w:tc>
        <w:tc>
          <w:tcPr>
            <w:tcW w:w="250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ACE5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Customer Service Centre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B36F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104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4957E37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3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E283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1AAE76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19/05/2024</w:t>
            </w:r>
          </w:p>
        </w:tc>
      </w:tr>
      <w:tr w:rsidR="007D0C6B" w:rsidRPr="007D0C6B" w14:paraId="1C2A6D3C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1FD4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18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5B072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Mobile Working Device Roll-out x60 Devices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EDFE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 Project Delivery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06E3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2BC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3775157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DF8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C01676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01/10/2023</w:t>
            </w:r>
          </w:p>
        </w:tc>
      </w:tr>
      <w:tr w:rsidR="007D0C6B" w:rsidRPr="007D0C6B" w14:paraId="2D79017E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D4B66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19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24F2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ODS BT Telephony Replacement Configuration Works 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3C03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 Project Delivery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1120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ODS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CBA6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39E70B6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D6B6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FE00FE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31/08/2023</w:t>
            </w:r>
          </w:p>
        </w:tc>
      </w:tr>
      <w:tr w:rsidR="007D0C6B" w:rsidRPr="007D0C6B" w14:paraId="65E08989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B03EF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20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12B46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ODS Mobile Device Security Refresh (</w:t>
            </w:r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 year</w:t>
            </w:r>
            <w:proofErr w:type="gram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refresh)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9F5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Upgrade Required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FE6C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ODS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53FF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4FE431E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8F0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E87514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01/12/2023</w:t>
            </w:r>
          </w:p>
        </w:tc>
      </w:tr>
      <w:tr w:rsidR="007D0C6B" w:rsidRPr="007D0C6B" w14:paraId="0C277D07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92C0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21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E9F70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ODS Car Park Broadband (Seacourt &amp; Redbridge)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6D1A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52AF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ODS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FE8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659874D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71B1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6844E3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31/12/2023</w:t>
            </w:r>
          </w:p>
        </w:tc>
      </w:tr>
      <w:tr w:rsidR="007D0C6B" w:rsidRPr="007D0C6B" w14:paraId="36523DD2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430BC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22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E892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Corporate Performance Monitoring (Fit for the Future)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10D8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Full Business Case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1359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Citizen Experience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175C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2210860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69A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6EA8E5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31/03/2024</w:t>
            </w:r>
          </w:p>
        </w:tc>
      </w:tr>
      <w:tr w:rsidR="007D0C6B" w:rsidRPr="007D0C6B" w14:paraId="62680E56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A78F5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9F166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Fusion Leisure Centre Replacement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B97F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1555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Community Services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4B5E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62249A6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4D9C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6492FF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31/03/2024</w:t>
            </w:r>
          </w:p>
        </w:tc>
      </w:tr>
      <w:tr w:rsidR="007D0C6B" w:rsidRPr="007D0C6B" w14:paraId="02580CFA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AE0F1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24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94666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Implementing Cyber Security Audit Recommendations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84F2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 Project Delivery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0B88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3B91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73C1252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A91D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7AF00E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30/09/2023</w:t>
            </w:r>
          </w:p>
        </w:tc>
      </w:tr>
      <w:tr w:rsidR="007D0C6B" w:rsidRPr="007D0C6B" w14:paraId="65C37894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675AA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25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0CBFF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Managing 3C's and Member Enquiries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E5DD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01 Base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Req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Gathering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CA5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Citizen </w:t>
            </w: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Experience,Housing</w:t>
            </w:r>
            <w:proofErr w:type="gram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,ODS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CDE1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1FF050A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2D0A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1BE24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31/12/2023</w:t>
            </w:r>
          </w:p>
        </w:tc>
      </w:tr>
      <w:tr w:rsidR="007D0C6B" w:rsidRPr="007D0C6B" w14:paraId="12BFE064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5C2F9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26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4591F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South &amp; Vale HIA Contract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C88F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 Project Delivery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516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Regulatory Services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2EF4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4122513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277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5EC533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03/01/2024</w:t>
            </w:r>
          </w:p>
        </w:tc>
      </w:tr>
      <w:tr w:rsidR="007D0C6B" w:rsidRPr="007D0C6B" w14:paraId="293CB75D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00BE8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27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5AA3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Data Loader for Property Components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0894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 UAT/Training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0301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158B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7D14479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AEB5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F2EB6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31/08/2023</w:t>
            </w:r>
          </w:p>
        </w:tc>
      </w:tr>
      <w:tr w:rsidR="007D0C6B" w:rsidRPr="007D0C6B" w14:paraId="3619C075" w14:textId="77777777" w:rsidTr="0CD57E23">
        <w:trPr>
          <w:trHeight w:val="25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33D6F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88C3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QL - Ex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Versaa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Customer Portal: CBL and MRI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7D8F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C7F4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Housing,ODS</w:t>
            </w:r>
            <w:proofErr w:type="spellEnd"/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F1E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143EE61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EAD0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1155E9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28/02/2024</w:t>
            </w:r>
          </w:p>
        </w:tc>
      </w:tr>
      <w:tr w:rsidR="007D0C6B" w:rsidRPr="007D0C6B" w14:paraId="1BE9EDC7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292A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29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ACEFD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Upgrade v4.13.4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B200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 Project Delivery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829C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Housing,ODS</w:t>
            </w:r>
            <w:proofErr w:type="spellEnd"/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74F2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2963291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CF0A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187269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31/07/2023</w:t>
            </w:r>
          </w:p>
        </w:tc>
      </w:tr>
      <w:tr w:rsidR="007D0C6B" w:rsidRPr="007D0C6B" w14:paraId="44B85B82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3B7A4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B9124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Data Loader for New Properties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FFA6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 UAT/Training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008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E52D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057C02B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17B8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6BC6D9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31/08/2023</w:t>
            </w:r>
          </w:p>
        </w:tc>
      </w:tr>
      <w:tr w:rsidR="007D0C6B" w:rsidRPr="007D0C6B" w14:paraId="0D8E41BC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B6603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A56E7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Town Hall Move - Phase 1b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C6C6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 Project Delivery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69D3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Corporate Property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9B72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7CA4E04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E21E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A831E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01/08/2023</w:t>
            </w:r>
          </w:p>
        </w:tc>
      </w:tr>
      <w:tr w:rsidR="007D0C6B" w:rsidRPr="007D0C6B" w14:paraId="4C2A9A01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773B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32</w:t>
            </w:r>
          </w:p>
        </w:tc>
        <w:tc>
          <w:tcPr>
            <w:tcW w:w="4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F6D32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Managing 3C's in QL (Housing)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0166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01 Base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Req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Gathering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92C7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950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2441894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D6C1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68D11A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31/03/2024</w:t>
            </w:r>
          </w:p>
        </w:tc>
      </w:tr>
    </w:tbl>
    <w:p w14:paraId="5DE1CF08" w14:textId="10545D76" w:rsidR="007D0C6B" w:rsidRDefault="007D0C6B" w:rsidP="00631D1C">
      <w:pPr>
        <w:spacing w:line="276" w:lineRule="auto"/>
        <w:rPr>
          <w:sz w:val="24"/>
          <w:szCs w:val="24"/>
        </w:rPr>
      </w:pPr>
    </w:p>
    <w:p w14:paraId="35DC8DE0" w14:textId="77777777" w:rsidR="007D2051" w:rsidRDefault="007D205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93B8B09" w14:textId="59831BCB" w:rsidR="007D2051" w:rsidRPr="00D437C5" w:rsidRDefault="007D2051" w:rsidP="007D2051">
      <w:pPr>
        <w:spacing w:line="276" w:lineRule="auto"/>
        <w:rPr>
          <w:b/>
          <w:bCs/>
          <w:sz w:val="24"/>
          <w:szCs w:val="24"/>
        </w:rPr>
      </w:pPr>
      <w:r w:rsidRPr="00D437C5">
        <w:rPr>
          <w:b/>
          <w:bCs/>
          <w:sz w:val="24"/>
          <w:szCs w:val="24"/>
        </w:rPr>
        <w:lastRenderedPageBreak/>
        <w:t>Appendix 1 – Prioritised Projects by Starting Quarter (Page 3)</w:t>
      </w:r>
    </w:p>
    <w:tbl>
      <w:tblPr>
        <w:tblW w:w="14640" w:type="dxa"/>
        <w:tblLook w:val="04A0" w:firstRow="1" w:lastRow="0" w:firstColumn="1" w:lastColumn="0" w:noHBand="0" w:noVBand="1"/>
      </w:tblPr>
      <w:tblGrid>
        <w:gridCol w:w="493"/>
        <w:gridCol w:w="4119"/>
        <w:gridCol w:w="2128"/>
        <w:gridCol w:w="2220"/>
        <w:gridCol w:w="2085"/>
        <w:gridCol w:w="1302"/>
        <w:gridCol w:w="959"/>
        <w:gridCol w:w="1334"/>
      </w:tblGrid>
      <w:tr w:rsidR="007D0C6B" w:rsidRPr="007D0C6B" w14:paraId="01C26079" w14:textId="77777777" w:rsidTr="0CD57E23">
        <w:trPr>
          <w:trHeight w:val="66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21978A2" w14:textId="24558F5C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sz w:val="24"/>
                <w:szCs w:val="24"/>
              </w:rPr>
              <w:br w:type="page"/>
            </w: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Ref</w:t>
            </w:r>
          </w:p>
        </w:tc>
        <w:tc>
          <w:tcPr>
            <w:tcW w:w="411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635C4D4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Project ID</w:t>
            </w:r>
          </w:p>
        </w:tc>
        <w:tc>
          <w:tcPr>
            <w:tcW w:w="212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7CCDB06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Project Stage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8FB3F22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Business Owner(s)</w:t>
            </w:r>
          </w:p>
        </w:tc>
        <w:tc>
          <w:tcPr>
            <w:tcW w:w="208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9B1DFE7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Status</w:t>
            </w:r>
          </w:p>
        </w:tc>
        <w:tc>
          <w:tcPr>
            <w:tcW w:w="130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7E797FA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Priority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ABE43B6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Starts in Quarter</w:t>
            </w:r>
          </w:p>
        </w:tc>
        <w:tc>
          <w:tcPr>
            <w:tcW w:w="13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30387A8E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Due Date</w:t>
            </w:r>
          </w:p>
        </w:tc>
      </w:tr>
      <w:tr w:rsidR="007D0C6B" w:rsidRPr="007D0C6B" w14:paraId="74B783DA" w14:textId="77777777" w:rsidTr="0CD57E23">
        <w:trPr>
          <w:trHeight w:val="375"/>
        </w:trPr>
        <w:tc>
          <w:tcPr>
            <w:tcW w:w="4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BAEFE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33</w:t>
            </w:r>
          </w:p>
        </w:tc>
        <w:tc>
          <w:tcPr>
            <w:tcW w:w="4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75002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Ex-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Versaa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Customer Portal: Online Applications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2786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96 Wait for Other Project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305A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Housing,ODS</w:t>
            </w:r>
            <w:proofErr w:type="spellEnd"/>
            <w:proofErr w:type="gramEnd"/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BBA0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7A3C250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6A91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71758E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31/12/2023</w:t>
            </w:r>
          </w:p>
        </w:tc>
      </w:tr>
      <w:tr w:rsidR="007D0C6B" w:rsidRPr="007D0C6B" w14:paraId="23C03DAB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A3609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34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07CA3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Property Services Implementation (HRA &amp; GF)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57CB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04 Approved/Funded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F59E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95E7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688AE49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1109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9705A5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31/12/2023</w:t>
            </w:r>
          </w:p>
        </w:tc>
      </w:tr>
      <w:tr w:rsidR="007D0C6B" w:rsidRPr="007D0C6B" w14:paraId="334F5A2B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AA1D7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35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EF6AF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QL -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Versaa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Asset Management and Mobile Stock Condition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E9A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08 Post Contract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E75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Housing,ODS</w:t>
            </w:r>
            <w:proofErr w:type="spellEnd"/>
            <w:proofErr w:type="gram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7B4F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3F178F2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B8FF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2E53BD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31/12/2023</w:t>
            </w:r>
          </w:p>
        </w:tc>
      </w:tr>
      <w:tr w:rsidR="007D0C6B" w:rsidRPr="007D0C6B" w14:paraId="06A480B2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FBAA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36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D6CA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IKEN Legal Case System Replacement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DBF2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06 Procurement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ADA0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Legal Services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B852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4E20FD9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C84E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7495D3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30/09/2023</w:t>
            </w:r>
          </w:p>
        </w:tc>
      </w:tr>
      <w:tr w:rsidR="007D0C6B" w:rsidRPr="007D0C6B" w14:paraId="42C7835A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9D34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37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5A2CF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DRS Exemption - Upgrade to v6 (must be by end of Nov 23)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CF81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Contract Expiring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6993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ODS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1C84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Seeking Exemption/Extension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061CFCE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DCFF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BF8E6C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30/11/2023</w:t>
            </w:r>
          </w:p>
        </w:tc>
      </w:tr>
      <w:tr w:rsidR="007D0C6B" w:rsidRPr="007D0C6B" w14:paraId="56828134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6DD6C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38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696E3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Website Refresh &amp; Content Refresh (inc. Galaxy Sites)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7440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 Project Delivery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96B8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Policy &amp; Comms.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E41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4ABE982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00C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8AF916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30/09/2023</w:t>
            </w:r>
          </w:p>
        </w:tc>
      </w:tr>
      <w:tr w:rsidR="007D0C6B" w:rsidRPr="007D0C6B" w14:paraId="325F85DA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39B47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39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8E88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govDelivery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Platform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C846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 Project Delivery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B16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Policy &amp; Comms.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2563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7B51823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984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C6BD79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29/06/2025</w:t>
            </w:r>
          </w:p>
        </w:tc>
      </w:tr>
      <w:tr w:rsidR="007D0C6B" w:rsidRPr="007D0C6B" w14:paraId="69396A38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ED8B2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40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BF45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Oxford Free Wi-Fi Contract Renewal (Jan 2025)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9EE0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01 Base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Req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Gathering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E90F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Community Services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C889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53E18E9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7AFA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8AD5D1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31/12/2024</w:t>
            </w:r>
          </w:p>
        </w:tc>
      </w:tr>
      <w:tr w:rsidR="007D0C6B" w:rsidRPr="007D0C6B" w14:paraId="06388EE3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CE87E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41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022A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Telephony Payments: Chip &amp; PIN Implementation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D7A2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96 Wait for Other Project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48AE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Financial </w:t>
            </w: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Services,ODS</w:t>
            </w:r>
            <w:proofErr w:type="spellEnd"/>
            <w:proofErr w:type="gram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0A99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5867B7A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CE3A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B52AD3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31/01/2024</w:t>
            </w:r>
          </w:p>
        </w:tc>
      </w:tr>
      <w:tr w:rsidR="007D0C6B" w:rsidRPr="007D0C6B" w14:paraId="4FD64737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E50B7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42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B436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Telephony Payments: PCI-DSS Implementation (Opus)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6FA0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 Project Delivery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3A0F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Financial Services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C7D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35B9987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9DAF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F27DF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31/01/2024</w:t>
            </w:r>
          </w:p>
        </w:tc>
      </w:tr>
      <w:tr w:rsidR="007D0C6B" w:rsidRPr="007D0C6B" w14:paraId="76998E78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6D987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43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3F3F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Cisco switches and network access points replacement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4635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Upgrade Required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2E0A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0884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15782AE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30BC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B8AB89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30/09/2023</w:t>
            </w:r>
          </w:p>
        </w:tc>
      </w:tr>
      <w:tr w:rsidR="007D0C6B" w:rsidRPr="007D0C6B" w14:paraId="721CD52F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B7A6A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44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94393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CAE Cisco Maintenance Support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3741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Contract Expiring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9FF2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E891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048DC5A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FF3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1F0557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28/09/2023</w:t>
            </w:r>
          </w:p>
        </w:tc>
      </w:tr>
      <w:tr w:rsidR="007D0C6B" w:rsidRPr="007D0C6B" w14:paraId="6AEFD917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B7292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45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D726A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Town Hall - Phase 2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9A4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38BE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Corporate Property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B40D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5B84223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29B0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A375EE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05/09/2023</w:t>
            </w:r>
          </w:p>
        </w:tc>
      </w:tr>
      <w:tr w:rsidR="007D0C6B" w:rsidRPr="007D0C6B" w14:paraId="0B3ACCAD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838F3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46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D83D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Health Checks/Data Cleansing (Tenancy Mgmt. + Rents)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A67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01 Base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Req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Gathering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A41D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Housing,ODS</w:t>
            </w:r>
            <w:proofErr w:type="spellEnd"/>
            <w:proofErr w:type="gramEnd"/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367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14C041A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2D72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255501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31/07/2023</w:t>
            </w:r>
          </w:p>
        </w:tc>
      </w:tr>
      <w:tr w:rsidR="007D0C6B" w:rsidRPr="007D0C6B" w14:paraId="669050CD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BCFF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47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16CA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Property Services (General Fund) Implementation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26A1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 Project Delivery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B930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Corporate Property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505C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4F5B9C0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9DB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BC5186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31/12/2023</w:t>
            </w:r>
          </w:p>
        </w:tc>
      </w:tr>
      <w:tr w:rsidR="007D0C6B" w:rsidRPr="007D0C6B" w14:paraId="20A1C4A3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8C17B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48</w:t>
            </w:r>
          </w:p>
        </w:tc>
        <w:tc>
          <w:tcPr>
            <w:tcW w:w="4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372F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Windows 2012 &amp; 2016 Server Replacement (3 years)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D203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Upgrade Required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93B8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CFB8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41C9B22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4224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652DFC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29/03/2025</w:t>
            </w:r>
          </w:p>
        </w:tc>
      </w:tr>
    </w:tbl>
    <w:p w14:paraId="1E7CB189" w14:textId="2AC1DE7D" w:rsidR="54045AC9" w:rsidRDefault="54045AC9">
      <w:r>
        <w:br w:type="page"/>
      </w:r>
    </w:p>
    <w:p w14:paraId="496EA8C1" w14:textId="5FDED741" w:rsidR="007D2051" w:rsidRPr="00D437C5" w:rsidRDefault="007D2051" w:rsidP="007D2051">
      <w:pPr>
        <w:spacing w:line="276" w:lineRule="auto"/>
        <w:rPr>
          <w:b/>
          <w:bCs/>
          <w:sz w:val="24"/>
          <w:szCs w:val="24"/>
        </w:rPr>
      </w:pPr>
      <w:r w:rsidRPr="00D437C5">
        <w:rPr>
          <w:b/>
          <w:bCs/>
          <w:sz w:val="24"/>
          <w:szCs w:val="24"/>
        </w:rPr>
        <w:lastRenderedPageBreak/>
        <w:t>Appendix 1 – Prioritised Projects by Starting Quarter (Page 4)</w:t>
      </w:r>
    </w:p>
    <w:tbl>
      <w:tblPr>
        <w:tblW w:w="14640" w:type="dxa"/>
        <w:tblLook w:val="04A0" w:firstRow="1" w:lastRow="0" w:firstColumn="1" w:lastColumn="0" w:noHBand="0" w:noVBand="1"/>
      </w:tblPr>
      <w:tblGrid>
        <w:gridCol w:w="493"/>
        <w:gridCol w:w="5113"/>
        <w:gridCol w:w="2140"/>
        <w:gridCol w:w="2415"/>
        <w:gridCol w:w="1275"/>
        <w:gridCol w:w="975"/>
        <w:gridCol w:w="880"/>
        <w:gridCol w:w="1349"/>
      </w:tblGrid>
      <w:tr w:rsidR="007D0C6B" w:rsidRPr="007D0C6B" w14:paraId="3C49E513" w14:textId="77777777" w:rsidTr="0CD57E23">
        <w:trPr>
          <w:trHeight w:val="66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C8DAB5B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Ref</w:t>
            </w:r>
          </w:p>
        </w:tc>
        <w:tc>
          <w:tcPr>
            <w:tcW w:w="511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1F3AFAD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Project ID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CA77628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Project Stage</w:t>
            </w:r>
          </w:p>
        </w:tc>
        <w:tc>
          <w:tcPr>
            <w:tcW w:w="241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F6CD578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Business Owner(s)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D461684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Status</w:t>
            </w: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4DA8916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Priority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ECA079A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Starts in Quarter</w:t>
            </w:r>
          </w:p>
        </w:tc>
        <w:tc>
          <w:tcPr>
            <w:tcW w:w="13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27928D77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Due Date</w:t>
            </w:r>
          </w:p>
        </w:tc>
      </w:tr>
      <w:tr w:rsidR="007D0C6B" w:rsidRPr="007D0C6B" w14:paraId="5F22DA0F" w14:textId="77777777" w:rsidTr="0CD57E23">
        <w:trPr>
          <w:trHeight w:val="375"/>
        </w:trPr>
        <w:tc>
          <w:tcPr>
            <w:tcW w:w="4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5D161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49</w:t>
            </w:r>
          </w:p>
        </w:tc>
        <w:tc>
          <w:tcPr>
            <w:tcW w:w="5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9E816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Vodafone PSN Connect 2Mb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64BE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Contract Expiring</w:t>
            </w:r>
          </w:p>
        </w:tc>
        <w:tc>
          <w:tcPr>
            <w:tcW w:w="2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B3C8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D06C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4EB9683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0E09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1531C4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30/09/2023</w:t>
            </w:r>
          </w:p>
        </w:tc>
      </w:tr>
      <w:tr w:rsidR="007D0C6B" w:rsidRPr="007D0C6B" w14:paraId="72645FC1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45195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50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8AB3B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ODS Workbooks CRM Implementation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C831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 Closed/Completed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DD18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ODS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B655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0D2C466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97F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F2BDB3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03/03/2024</w:t>
            </w:r>
          </w:p>
        </w:tc>
      </w:tr>
      <w:tr w:rsidR="007D0C6B" w:rsidRPr="007D0C6B" w14:paraId="45636090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A6641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51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F177E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Office 2013 EOL Replacement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1737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Upgrade Required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69B9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B5B5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B61D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50AA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17C167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01/07/2024</w:t>
            </w:r>
          </w:p>
        </w:tc>
      </w:tr>
      <w:tr w:rsidR="007D0C6B" w:rsidRPr="007D0C6B" w14:paraId="3773BEC6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C4D7B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52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B5210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Externally hosted Go Ultra Low Oxford (electric vehicle)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FFB7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F688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Environmental Sustainability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A3B3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E98F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E98A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338B4C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12/12/2023</w:t>
            </w:r>
          </w:p>
        </w:tc>
      </w:tr>
      <w:tr w:rsidR="007D0C6B" w:rsidRPr="007D0C6B" w14:paraId="6896124D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A757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53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283CC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GIS Mapping for Electric Vehicle Planning and Tracking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782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820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Environmental Sustainability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F9B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5E40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8E43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A8C4E3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31/03/2024</w:t>
            </w:r>
          </w:p>
        </w:tc>
      </w:tr>
      <w:tr w:rsidR="007D0C6B" w:rsidRPr="007D0C6B" w14:paraId="3C1D94C3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90C02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54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5E821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Segwarp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LA Security Membership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2871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Contract Expiring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6A26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02F3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031D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5BFC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FC177B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30/09/2023</w:t>
            </w:r>
          </w:p>
        </w:tc>
      </w:tr>
      <w:tr w:rsidR="007D0C6B" w:rsidRPr="007D0C6B" w14:paraId="0ACC6374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0D6D4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55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9E62A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Sharefile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- Citrix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A654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Contract Expiring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BFD6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5437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B01E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4DF8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C0D587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30/09/2023</w:t>
            </w:r>
          </w:p>
        </w:tc>
      </w:tr>
      <w:tr w:rsidR="007D0C6B" w:rsidRPr="007D0C6B" w14:paraId="1F3800F8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1096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56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59343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Zoom Scale-Back 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5072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Saving Opportunity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F856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EC43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B855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66BE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67A52A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31/12/2023</w:t>
            </w:r>
          </w:p>
        </w:tc>
      </w:tr>
      <w:tr w:rsidR="007D0C6B" w:rsidRPr="007D0C6B" w14:paraId="5053B8D1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9F339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57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4B65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Artifax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Town Hall Booking System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3D8E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Contract Expiring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52A0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Facilities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B128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2D52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7382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519F29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09/09/2023</w:t>
            </w:r>
          </w:p>
        </w:tc>
      </w:tr>
      <w:tr w:rsidR="007D0C6B" w:rsidRPr="007D0C6B" w14:paraId="4F8054AE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60A5C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58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283C7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EXEGESIS - HBSMR Database (Spatial Data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Mgmt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59C2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Contract Expiring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4004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Planning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B462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0613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EB42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612975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31/08/2023</w:t>
            </w:r>
          </w:p>
        </w:tc>
      </w:tr>
      <w:tr w:rsidR="007D0C6B" w:rsidRPr="007D0C6B" w14:paraId="43BF5702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D75A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59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D6298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FME Mapping Software (Transformation of geospatial data)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3246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Contract Expiring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8B53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Planning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26D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71B5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06BE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19AAEF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31/08/2023</w:t>
            </w:r>
          </w:p>
        </w:tc>
      </w:tr>
      <w:tr w:rsidR="007D0C6B" w:rsidRPr="007D0C6B" w14:paraId="74C77E49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CCCF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60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B2D5F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Electric Vehicle Infrastructure KPI Dashboard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A05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149D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Environmental Sustainability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ADE6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D83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A569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581FC3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12/12/2023</w:t>
            </w:r>
          </w:p>
        </w:tc>
      </w:tr>
      <w:tr w:rsidR="007D0C6B" w:rsidRPr="007D0C6B" w14:paraId="3973EA1F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4BFCA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61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7E793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Health Checks/Data Cleansing (Property Services)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DA5E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04 Approved/Funded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23DE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Housing,ODS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D762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Delivery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96DB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3A36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20AC05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31/07/2023</w:t>
            </w:r>
          </w:p>
        </w:tc>
      </w:tr>
      <w:tr w:rsidR="007D0C6B" w:rsidRPr="007D0C6B" w14:paraId="5E55E7B2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98AD8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62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80434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QL </w:t>
            </w:r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- 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AutoAssessor</w:t>
            </w:r>
            <w:proofErr w:type="spellEnd"/>
            <w:proofErr w:type="gram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/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Crohm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Decommissioning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2E21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7CB7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Housing,ODS</w:t>
            </w:r>
            <w:proofErr w:type="spellEnd"/>
            <w:proofErr w:type="gramEnd"/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588E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18BF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437B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2B047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31/07/2024</w:t>
            </w:r>
          </w:p>
        </w:tc>
      </w:tr>
      <w:tr w:rsidR="007D0C6B" w:rsidRPr="007D0C6B" w14:paraId="3BF64776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7B8C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63</w:t>
            </w:r>
          </w:p>
        </w:tc>
        <w:tc>
          <w:tcPr>
            <w:tcW w:w="51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E623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ODS New Website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A558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4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F364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ODS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29B7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2CAE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828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Q2-24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52CFB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30/06/2024</w:t>
            </w:r>
          </w:p>
        </w:tc>
      </w:tr>
    </w:tbl>
    <w:p w14:paraId="03648D62" w14:textId="65FB0FB7" w:rsidR="007D0C6B" w:rsidRDefault="007D0C6B" w:rsidP="00631D1C">
      <w:pPr>
        <w:spacing w:line="276" w:lineRule="auto"/>
        <w:rPr>
          <w:sz w:val="24"/>
          <w:szCs w:val="24"/>
        </w:rPr>
      </w:pPr>
    </w:p>
    <w:p w14:paraId="729DFB1E" w14:textId="77777777" w:rsidR="007D2051" w:rsidRDefault="007D205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B96DB09" w14:textId="4A6F334A" w:rsidR="007D0C6B" w:rsidRPr="00D437C5" w:rsidRDefault="007D2051" w:rsidP="007D2051">
      <w:pPr>
        <w:spacing w:line="276" w:lineRule="auto"/>
        <w:rPr>
          <w:b/>
          <w:bCs/>
          <w:sz w:val="24"/>
          <w:szCs w:val="24"/>
        </w:rPr>
      </w:pPr>
      <w:r w:rsidRPr="00D437C5">
        <w:rPr>
          <w:b/>
          <w:bCs/>
          <w:sz w:val="24"/>
          <w:szCs w:val="24"/>
        </w:rPr>
        <w:lastRenderedPageBreak/>
        <w:t>Appendix 1 – Prioritised Projects by Starting Quarter (Page 5)</w:t>
      </w:r>
    </w:p>
    <w:tbl>
      <w:tblPr>
        <w:tblW w:w="14640" w:type="dxa"/>
        <w:tblLook w:val="04A0" w:firstRow="1" w:lastRow="0" w:firstColumn="1" w:lastColumn="0" w:noHBand="0" w:noVBand="1"/>
      </w:tblPr>
      <w:tblGrid>
        <w:gridCol w:w="493"/>
        <w:gridCol w:w="3970"/>
        <w:gridCol w:w="3095"/>
        <w:gridCol w:w="2520"/>
        <w:gridCol w:w="1260"/>
        <w:gridCol w:w="1156"/>
        <w:gridCol w:w="872"/>
        <w:gridCol w:w="1274"/>
      </w:tblGrid>
      <w:tr w:rsidR="007D0C6B" w:rsidRPr="007D0C6B" w14:paraId="6BA0CB98" w14:textId="77777777" w:rsidTr="0CD57E23">
        <w:trPr>
          <w:trHeight w:val="66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01E3C36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Ref</w:t>
            </w:r>
          </w:p>
        </w:tc>
        <w:tc>
          <w:tcPr>
            <w:tcW w:w="406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2F8AAB9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Project ID</w:t>
            </w:r>
          </w:p>
        </w:tc>
        <w:tc>
          <w:tcPr>
            <w:tcW w:w="309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8BA6381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Project Stage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1884613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Business Owner(s)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3F50446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Status</w:t>
            </w:r>
          </w:p>
        </w:tc>
        <w:tc>
          <w:tcPr>
            <w:tcW w:w="115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9B19BD6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Priority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DB4599A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Starts in Quarter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6ADE4242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Due Date</w:t>
            </w:r>
          </w:p>
        </w:tc>
      </w:tr>
      <w:tr w:rsidR="007D0C6B" w:rsidRPr="007D0C6B" w14:paraId="635B23C4" w14:textId="77777777" w:rsidTr="0CD57E23">
        <w:trPr>
          <w:trHeight w:val="375"/>
        </w:trPr>
        <w:tc>
          <w:tcPr>
            <w:tcW w:w="4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F7C89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64</w:t>
            </w:r>
          </w:p>
        </w:tc>
        <w:tc>
          <w:tcPr>
            <w:tcW w:w="40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49400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ISE Cisco Authentication Services for Wi-Fi</w:t>
            </w:r>
          </w:p>
        </w:tc>
        <w:tc>
          <w:tcPr>
            <w:tcW w:w="30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B19F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Upgrade Required</w:t>
            </w:r>
          </w:p>
        </w:tc>
        <w:tc>
          <w:tcPr>
            <w:tcW w:w="25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4AF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841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15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686DE27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B7B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Q3-23</w:t>
            </w:r>
          </w:p>
        </w:tc>
        <w:tc>
          <w:tcPr>
            <w:tcW w:w="12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12CD4E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30/09/2023</w:t>
            </w:r>
          </w:p>
        </w:tc>
      </w:tr>
      <w:tr w:rsidR="007D0C6B" w:rsidRPr="007D0C6B" w14:paraId="339FEC66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80EC3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65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B32A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QL -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Versaa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Forms: Productised Tenancy Management Services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2BBA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08 Post Contract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6F6F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A1F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78EE6AD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28A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Q3-23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7535DB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30/11/2023</w:t>
            </w:r>
          </w:p>
        </w:tc>
      </w:tr>
      <w:tr w:rsidR="007D0C6B" w:rsidRPr="007D0C6B" w14:paraId="090BF2F7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CD6BB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66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676F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QL -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Versaa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Forms: Productised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Versaa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Tenancy Sign-up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E899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08 Post Contract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157F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Housing,ODS</w:t>
            </w:r>
            <w:proofErr w:type="spellEnd"/>
            <w:proofErr w:type="gram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8B77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3F81FE5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CB8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Q3-23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17545B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31/10/2023</w:t>
            </w:r>
          </w:p>
        </w:tc>
      </w:tr>
      <w:tr w:rsidR="007D0C6B" w:rsidRPr="007D0C6B" w14:paraId="06792E73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A148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67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5C1FC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ASM Replacement/Cloud Upgrade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AA6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Contract Expiring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119D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9155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212461F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F96A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Q3-23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D34E8C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23/06/2024</w:t>
            </w:r>
          </w:p>
        </w:tc>
      </w:tr>
      <w:tr w:rsidR="007D0C6B" w:rsidRPr="007D0C6B" w14:paraId="7EE27647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7A03B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68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CAE8F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ModGOV</w:t>
            </w:r>
            <w:proofErr w:type="spellEnd"/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7934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Upgrade Required,92 Check Status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B202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Governance and Member Services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D6BE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20B27BB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687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Q3-23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5235B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31/10/2023</w:t>
            </w:r>
          </w:p>
        </w:tc>
      </w:tr>
      <w:tr w:rsidR="007D0C6B" w:rsidRPr="007D0C6B" w14:paraId="2F44F454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07DB9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69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40CD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QL -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Versaa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Productised Self Service Portal App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D0D1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96 Wait for Other Project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F5C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Housing,ODS</w:t>
            </w:r>
            <w:proofErr w:type="spellEnd"/>
            <w:proofErr w:type="gram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4B54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257A66A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E34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Q3-23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DD063B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31/12/2023</w:t>
            </w:r>
          </w:p>
        </w:tc>
      </w:tr>
      <w:tr w:rsidR="007D0C6B" w:rsidRPr="007D0C6B" w14:paraId="26165B73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0DC4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70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42C41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Telephony Payments: SIP Trunk Implementation/PCI Pal)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A50F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96 Wait for Other Project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278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Financial Services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9818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201AA17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1E78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Q3-23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0C7CA4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31/01/2024</w:t>
            </w:r>
          </w:p>
        </w:tc>
      </w:tr>
      <w:tr w:rsidR="007D0C6B" w:rsidRPr="007D0C6B" w14:paraId="3298A7D5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F0346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71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ED6C9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iLearn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Oxford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E19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Contract Expiring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F87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People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6667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95E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1F6F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Q3-23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AB5995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30/11/2023</w:t>
            </w:r>
          </w:p>
        </w:tc>
      </w:tr>
      <w:tr w:rsidR="007D0C6B" w:rsidRPr="007D0C6B" w14:paraId="05CB677A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B7637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72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2DBA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Duo 2FA for Citrix M365 Decommissioning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2181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Saving Opportunity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33CE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4C1E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E15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28A1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Q3-23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47B3DA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11/11/2023</w:t>
            </w:r>
          </w:p>
        </w:tc>
      </w:tr>
      <w:tr w:rsidR="007D0C6B" w:rsidRPr="007D0C6B" w14:paraId="49802935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D5D0E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73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F7C29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Ridgeon Network Secure FTP Hosting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1194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Contract Expiring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2E33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3F14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BF61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D1DF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Q3-23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532A08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10/11/2023</w:t>
            </w:r>
          </w:p>
        </w:tc>
      </w:tr>
      <w:tr w:rsidR="007D0C6B" w:rsidRPr="007D0C6B" w14:paraId="4280B28E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9A7DA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74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69289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Intranet UTM SW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FullGuard</w:t>
            </w:r>
            <w:proofErr w:type="spellEnd"/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807B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Contract Expiring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F5D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D0F9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B456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279E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Q3-23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6A7113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30/09/2023</w:t>
            </w:r>
          </w:p>
        </w:tc>
      </w:tr>
      <w:tr w:rsidR="007D0C6B" w:rsidRPr="007D0C6B" w14:paraId="4B6230C7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EC475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75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D3924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Sophos Sandstorm and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InterceptX</w:t>
            </w:r>
            <w:proofErr w:type="spellEnd"/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0469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Contract Expiring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39D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005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2069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4A78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Q3-23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FBAE8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30/09/2023</w:t>
            </w:r>
          </w:p>
        </w:tc>
      </w:tr>
      <w:tr w:rsidR="007D0C6B" w:rsidRPr="007D0C6B" w14:paraId="45AFDB1B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618B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76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DDBF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UiPath Cloud Software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CB69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Contract Expiring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5EEF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C417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F2C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E07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Q3-23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FDE7BC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30/09/2023</w:t>
            </w:r>
          </w:p>
        </w:tc>
      </w:tr>
      <w:tr w:rsidR="007D0C6B" w:rsidRPr="007D0C6B" w14:paraId="7F8806FE" w14:textId="77777777" w:rsidTr="0CD57E23">
        <w:trPr>
          <w:trHeight w:val="375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5836A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77</w:t>
            </w:r>
          </w:p>
        </w:tc>
        <w:tc>
          <w:tcPr>
            <w:tcW w:w="40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3F1C7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ODS Channel shift to cashless payments for car parks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52DA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5EAC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ODS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D0FE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8574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82AE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Q3-24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A20AE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30/06/2024</w:t>
            </w:r>
          </w:p>
        </w:tc>
      </w:tr>
    </w:tbl>
    <w:p w14:paraId="79C71845" w14:textId="548B33E4" w:rsidR="007D0C6B" w:rsidRDefault="007D0C6B" w:rsidP="00631D1C">
      <w:pPr>
        <w:spacing w:line="276" w:lineRule="auto"/>
        <w:rPr>
          <w:sz w:val="24"/>
          <w:szCs w:val="24"/>
        </w:rPr>
      </w:pPr>
    </w:p>
    <w:p w14:paraId="7B528D2A" w14:textId="0973EA03" w:rsidR="007D0C6B" w:rsidRPr="00D437C5" w:rsidRDefault="007D2051" w:rsidP="007D2051">
      <w:pPr>
        <w:spacing w:line="276" w:lineRule="auto"/>
        <w:rPr>
          <w:b/>
          <w:bCs/>
          <w:sz w:val="24"/>
          <w:szCs w:val="24"/>
        </w:rPr>
      </w:pPr>
      <w:r w:rsidRPr="00D437C5">
        <w:rPr>
          <w:b/>
          <w:bCs/>
          <w:sz w:val="24"/>
          <w:szCs w:val="24"/>
        </w:rPr>
        <w:t>Appendix 1 – Prioritised Projects by Starting Quarter (Page 6)</w:t>
      </w:r>
    </w:p>
    <w:tbl>
      <w:tblPr>
        <w:tblW w:w="14640" w:type="dxa"/>
        <w:tblLook w:val="04A0" w:firstRow="1" w:lastRow="0" w:firstColumn="1" w:lastColumn="0" w:noHBand="0" w:noVBand="1"/>
      </w:tblPr>
      <w:tblGrid>
        <w:gridCol w:w="705"/>
        <w:gridCol w:w="4186"/>
        <w:gridCol w:w="2565"/>
        <w:gridCol w:w="2325"/>
        <w:gridCol w:w="1350"/>
        <w:gridCol w:w="1035"/>
        <w:gridCol w:w="1110"/>
        <w:gridCol w:w="1364"/>
      </w:tblGrid>
      <w:tr w:rsidR="007D0C6B" w:rsidRPr="007D0C6B" w14:paraId="7D7F9D30" w14:textId="77777777" w:rsidTr="0CD57E23">
        <w:trPr>
          <w:trHeight w:val="660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B119CDC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Ref</w:t>
            </w:r>
          </w:p>
        </w:tc>
        <w:tc>
          <w:tcPr>
            <w:tcW w:w="41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DBB7718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Project ID</w:t>
            </w:r>
          </w:p>
        </w:tc>
        <w:tc>
          <w:tcPr>
            <w:tcW w:w="256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BD49F06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Project Stage</w:t>
            </w:r>
          </w:p>
        </w:tc>
        <w:tc>
          <w:tcPr>
            <w:tcW w:w="232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6E571B5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Business Owner(s)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B48265C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Status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9F49021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Priority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64A33BB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Starts in Quarter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57AF5C95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Due Date</w:t>
            </w:r>
          </w:p>
        </w:tc>
      </w:tr>
      <w:tr w:rsidR="007D0C6B" w:rsidRPr="007D0C6B" w14:paraId="60192848" w14:textId="77777777" w:rsidTr="0CD57E23">
        <w:trPr>
          <w:trHeight w:val="375"/>
        </w:trPr>
        <w:tc>
          <w:tcPr>
            <w:tcW w:w="7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E2B35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lastRenderedPageBreak/>
              <w:t>78</w:t>
            </w:r>
          </w:p>
        </w:tc>
        <w:tc>
          <w:tcPr>
            <w:tcW w:w="41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8C51F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Civica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Open Revenues Cloud Migration</w:t>
            </w:r>
          </w:p>
        </w:tc>
        <w:tc>
          <w:tcPr>
            <w:tcW w:w="256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1560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09 Project Planning</w:t>
            </w:r>
          </w:p>
        </w:tc>
        <w:tc>
          <w:tcPr>
            <w:tcW w:w="23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E60E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Financial Services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92CC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6B57AF9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9651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Q4-23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A806CA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31/03/2024</w:t>
            </w:r>
          </w:p>
        </w:tc>
      </w:tr>
      <w:tr w:rsidR="007D0C6B" w:rsidRPr="007D0C6B" w14:paraId="690B9DA6" w14:textId="77777777" w:rsidTr="0CD57E23">
        <w:trPr>
          <w:trHeight w:val="375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3523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79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A2578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Wi-Fi Replacement in Town Hall &amp; ODS Depots in 2024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4D1B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Contract Expiring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F885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ICT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D760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20B6966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EAE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Q4-23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A54318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31/03/2024</w:t>
            </w:r>
          </w:p>
        </w:tc>
      </w:tr>
      <w:tr w:rsidR="007D0C6B" w:rsidRPr="007D0C6B" w14:paraId="09E73903" w14:textId="77777777" w:rsidTr="0CD57E23">
        <w:trPr>
          <w:trHeight w:val="375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BD067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80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6FD3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iTrent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Replacement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D4CA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Full Business Case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471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People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DD51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55CE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9D99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Q4-23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FC6CCF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31/03/2025</w:t>
            </w:r>
          </w:p>
        </w:tc>
      </w:tr>
      <w:tr w:rsidR="007D0C6B" w:rsidRPr="007D0C6B" w14:paraId="7502CE17" w14:textId="77777777" w:rsidTr="0CD57E23">
        <w:trPr>
          <w:trHeight w:val="375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2EC94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81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A9DF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NEC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Information@Work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Upgrade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E3E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92 Check Status,10 Project Delivery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EB7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FDFE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DE9E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2165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Q4-23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20950C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31/03/2024</w:t>
            </w:r>
          </w:p>
        </w:tc>
      </w:tr>
      <w:tr w:rsidR="007D0C6B" w:rsidRPr="007D0C6B" w14:paraId="7818B133" w14:textId="77777777" w:rsidTr="0CD57E23">
        <w:trPr>
          <w:trHeight w:val="375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9354E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82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EA90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New Asset Management System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89F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Full Business Case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8AE1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Corporate Property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A8A8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46E0E54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8FA9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Q1-24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430B64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31/12/2024</w:t>
            </w:r>
          </w:p>
        </w:tc>
      </w:tr>
      <w:tr w:rsidR="007D0C6B" w:rsidRPr="007D0C6B" w14:paraId="06E8E853" w14:textId="77777777" w:rsidTr="0CD57E23">
        <w:trPr>
          <w:trHeight w:val="375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2E25E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83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C31F4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Implement Sava Intelligent Energy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35BD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96 Wait for Other Project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7A67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A0F2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5D232E0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A39A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Q1-24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72BDD3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31/07/2024</w:t>
            </w:r>
          </w:p>
        </w:tc>
      </w:tr>
      <w:tr w:rsidR="007D0C6B" w:rsidRPr="007D0C6B" w14:paraId="0D22A694" w14:textId="77777777" w:rsidTr="0CD57E23">
        <w:trPr>
          <w:trHeight w:val="375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5732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84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E5B3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Civica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Pay Phase 2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E64A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96 Wait for Other Project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8FD3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Financial Services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6867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1DE13D2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3C44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Q1-24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BEB495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31/12/2024</w:t>
            </w:r>
          </w:p>
        </w:tc>
      </w:tr>
      <w:tr w:rsidR="007D0C6B" w:rsidRPr="007D0C6B" w14:paraId="28B620E3" w14:textId="77777777" w:rsidTr="0CD57E23">
        <w:trPr>
          <w:trHeight w:val="375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D255B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85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EC04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Paris Payments Decommissioning (Post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Civica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Phase 2)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2D0F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96 Wait for Other Project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83D0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Financial Services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AC59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B9C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1F10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Q1-24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19C562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28/03/2025</w:t>
            </w:r>
          </w:p>
        </w:tc>
      </w:tr>
      <w:tr w:rsidR="007D0C6B" w:rsidRPr="007D0C6B" w14:paraId="598F172B" w14:textId="77777777" w:rsidTr="0CD57E23">
        <w:trPr>
          <w:trHeight w:val="375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86799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86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4B4F3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Civica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Collect Project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9F95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96 Wait for Other Project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E958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Financial Services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C4F7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14AD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1064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Q1-24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0B9CE6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31/03/2024</w:t>
            </w:r>
          </w:p>
        </w:tc>
      </w:tr>
      <w:tr w:rsidR="007D0C6B" w:rsidRPr="007D0C6B" w14:paraId="39DF5D21" w14:textId="77777777" w:rsidTr="0CD57E23">
        <w:trPr>
          <w:trHeight w:val="375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B0F3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87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93C6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Metastreet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- Property Inspection App (Apple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IoS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463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2885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Regulatory Services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6569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14:paraId="54B3B90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01 - High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E8FA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6A878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07E9127E" w14:textId="77777777" w:rsidTr="0CD57E23">
        <w:trPr>
          <w:trHeight w:val="375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48F35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88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F6C46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Taxi Licensing - Automate payments on UNIFORM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E58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Full Business Case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A448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Regulatory </w:t>
            </w: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Services,CSC</w:t>
            </w:r>
            <w:proofErr w:type="spellEnd"/>
            <w:proofErr w:type="gram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032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1A0AB33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ACF2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38DFA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7F56693B" w14:textId="77777777" w:rsidTr="0CD57E23">
        <w:trPr>
          <w:trHeight w:val="375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12D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89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9816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Community centre builds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5AC4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ED63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OX Place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BEAB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68C780C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47BD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305C6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0E87FDBB" w14:textId="77777777" w:rsidTr="0CD57E23">
        <w:trPr>
          <w:trHeight w:val="375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00002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D251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Corporate Procurement Process Improvement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3DCE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F9BE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Procurement,Planning</w:t>
            </w:r>
            <w:proofErr w:type="spellEnd"/>
            <w:proofErr w:type="gram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D006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5A744EB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BEB3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7A792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706B0BB7" w14:textId="77777777" w:rsidTr="0CD57E23">
        <w:trPr>
          <w:trHeight w:val="375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DB9F1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91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72FF3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 Needs - online application form status checker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77F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Full Business Case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8CF5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64F6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3FE23C9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AB8C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CFA14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6C954BB8" w14:textId="77777777" w:rsidTr="0CD57E23">
        <w:trPr>
          <w:trHeight w:val="375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D4D09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92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13F4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 Needs - online General Register Application Form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5DEB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Full Business Case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EBF0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2EBC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685CC7C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9E37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47CD2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1F04CD59" w14:textId="77777777" w:rsidTr="0CD57E23">
        <w:trPr>
          <w:trHeight w:val="375"/>
        </w:trPr>
        <w:tc>
          <w:tcPr>
            <w:tcW w:w="7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6BECA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93</w:t>
            </w:r>
          </w:p>
        </w:tc>
        <w:tc>
          <w:tcPr>
            <w:tcW w:w="4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2296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OCC Intranet Replacement (SharePoint)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BC62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D058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Policy &amp; Comms.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9092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09309DD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334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D0BD8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</w:tbl>
    <w:p w14:paraId="2E38CFDE" w14:textId="715F4801" w:rsidR="007D0C6B" w:rsidRDefault="007D0C6B" w:rsidP="00631D1C">
      <w:pPr>
        <w:spacing w:line="276" w:lineRule="auto"/>
        <w:rPr>
          <w:sz w:val="24"/>
          <w:szCs w:val="24"/>
        </w:rPr>
      </w:pPr>
    </w:p>
    <w:p w14:paraId="6F5A343A" w14:textId="77C25AD0" w:rsidR="007D2051" w:rsidRDefault="007D205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622C52F" w14:textId="09579C15" w:rsidR="007D0C6B" w:rsidRPr="00D437C5" w:rsidRDefault="007D2051" w:rsidP="007D2051">
      <w:pPr>
        <w:spacing w:line="276" w:lineRule="auto"/>
        <w:rPr>
          <w:b/>
          <w:bCs/>
          <w:sz w:val="24"/>
          <w:szCs w:val="24"/>
        </w:rPr>
      </w:pPr>
      <w:r w:rsidRPr="00D437C5">
        <w:rPr>
          <w:b/>
          <w:bCs/>
          <w:sz w:val="24"/>
          <w:szCs w:val="24"/>
        </w:rPr>
        <w:lastRenderedPageBreak/>
        <w:t>Appendix 1 – Prioritised Projects by Starting Quarter (Page 7)</w:t>
      </w:r>
    </w:p>
    <w:tbl>
      <w:tblPr>
        <w:tblW w:w="14640" w:type="dxa"/>
        <w:tblLook w:val="04A0" w:firstRow="1" w:lastRow="0" w:firstColumn="1" w:lastColumn="0" w:noHBand="0" w:noVBand="1"/>
      </w:tblPr>
      <w:tblGrid>
        <w:gridCol w:w="675"/>
        <w:gridCol w:w="4886"/>
        <w:gridCol w:w="2140"/>
        <w:gridCol w:w="2580"/>
        <w:gridCol w:w="1200"/>
        <w:gridCol w:w="1060"/>
        <w:gridCol w:w="1170"/>
        <w:gridCol w:w="929"/>
      </w:tblGrid>
      <w:tr w:rsidR="007D0C6B" w:rsidRPr="007D0C6B" w14:paraId="30DA4D50" w14:textId="77777777" w:rsidTr="0CD57E23">
        <w:trPr>
          <w:trHeight w:val="6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198BB55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Ref</w:t>
            </w:r>
          </w:p>
        </w:tc>
        <w:tc>
          <w:tcPr>
            <w:tcW w:w="48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B577A08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Project ID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5F149B2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Project Stage</w:t>
            </w:r>
          </w:p>
        </w:tc>
        <w:tc>
          <w:tcPr>
            <w:tcW w:w="25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4A4DB67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Business Owner(s)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381B891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Status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292445A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Priority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0551AF1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Starts in Quarter</w:t>
            </w:r>
          </w:p>
        </w:tc>
        <w:tc>
          <w:tcPr>
            <w:tcW w:w="9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0BF77F46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Due Date</w:t>
            </w:r>
          </w:p>
        </w:tc>
      </w:tr>
      <w:tr w:rsidR="007D0C6B" w:rsidRPr="007D0C6B" w14:paraId="763E0CE1" w14:textId="77777777" w:rsidTr="0CD57E23">
        <w:trPr>
          <w:trHeight w:val="375"/>
        </w:trPr>
        <w:tc>
          <w:tcPr>
            <w:tcW w:w="6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C855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94</w:t>
            </w:r>
          </w:p>
        </w:tc>
        <w:tc>
          <w:tcPr>
            <w:tcW w:w="4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164FA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Contractor Portal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A8D4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96 Wait for Other Project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B1EA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030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7DB7AC4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A364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2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E12B1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1218710D" w14:textId="77777777" w:rsidTr="0CD57E23">
        <w:trPr>
          <w:trHeight w:val="37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10E8C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95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17DF9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Housing Needs - Online enhanced housing assessment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A39D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Full Business Case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9C29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B621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6C9EE58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7FF0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5E921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2DC7E060" w14:textId="77777777" w:rsidTr="0CD57E23">
        <w:trPr>
          <w:trHeight w:val="37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5C5A1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96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B9D6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QL - Integration between existing QL &amp;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Info@Work</w:t>
            </w:r>
            <w:proofErr w:type="spellEnd"/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1A80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7A57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4154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7D2059F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7720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4D692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24FC244B" w14:textId="77777777" w:rsidTr="0CD57E23">
        <w:trPr>
          <w:trHeight w:val="37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7893B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97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588BC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RTB (Right-to-Buy) Process Review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727F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5CE7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E252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68347AB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DDF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30ECE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5C5E7B3D" w14:textId="77777777" w:rsidTr="0CD57E23">
        <w:trPr>
          <w:trHeight w:val="37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91FB1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98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1D05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Text Messaging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1BFE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C63F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3498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2257A6D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7684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59640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0F4E46DB" w14:textId="77777777" w:rsidTr="0CD57E23">
        <w:trPr>
          <w:trHeight w:val="37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BD2F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99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88EB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QL -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Versaa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Estate Inspection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8BA4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08 Post Contract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486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Housing,ODS</w:t>
            </w:r>
            <w:proofErr w:type="spellEnd"/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C436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01B291E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EE8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D68F9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42EEE20D" w14:textId="77777777" w:rsidTr="0CD57E23">
        <w:trPr>
          <w:trHeight w:val="37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0F43C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100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66FD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Consultation Portal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A23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90 Closed/Completed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1060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Legal Services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0CDF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2539BEE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F67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C51CC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27ACC083" w14:textId="77777777" w:rsidTr="0CD57E23">
        <w:trPr>
          <w:trHeight w:val="37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2F70B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101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C578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Metastreet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Contract Renewal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6E3E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1290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Regulatory Services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8F7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24FEA7B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5AE4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AC224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6B49AE3E" w14:textId="77777777" w:rsidTr="0CD57E23">
        <w:trPr>
          <w:trHeight w:val="37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2195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102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F094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Metastreet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Mobile App (iOS) - Enforcement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2B7F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83EC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Regulatory Services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DD73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11E5971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340C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38D4D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110EA3B9" w14:textId="77777777" w:rsidTr="0CD57E23">
        <w:trPr>
          <w:trHeight w:val="37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E6994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103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14F95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ODS RPA for x8 Waste Forms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EE07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97 On Hold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5145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ODS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AE7F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3BB0A5D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7508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37E9B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0C21EDCB" w14:textId="77777777" w:rsidTr="0CD57E23">
        <w:trPr>
          <w:trHeight w:val="37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BB331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104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06477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Taxi Licensing - Improvements to Online Application Forms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0E3B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Full Business Case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CDFD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Regulatory </w:t>
            </w: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Services,CSC</w:t>
            </w:r>
            <w:proofErr w:type="spellEnd"/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4E8D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4B656BD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76BA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1AB1C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37A24A17" w14:textId="77777777" w:rsidTr="0CD57E23">
        <w:trPr>
          <w:trHeight w:val="37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2C76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105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3268A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Taxi Licensing - Introduction of Online Payment facility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6D5C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Full Business Case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4ACE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Regulatory </w:t>
            </w: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Services,CSC</w:t>
            </w:r>
            <w:proofErr w:type="spellEnd"/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90F4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5B1CD57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FD8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4D542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79CBBF46" w14:textId="77777777" w:rsidTr="0CD57E23">
        <w:trPr>
          <w:trHeight w:val="37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119BD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106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5492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Taxi Licensing - Reduce Face to Face Appointments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3CFF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Full Business Case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EAB3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Regulatory </w:t>
            </w: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Services,CSC</w:t>
            </w:r>
            <w:proofErr w:type="spellEnd"/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B77C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674F17D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240F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9308F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337F44B1" w14:textId="77777777" w:rsidTr="0CD57E23">
        <w:trPr>
          <w:trHeight w:val="37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5CE94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107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82B7D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Taxi Licensing - Website to be reviewed &amp; updated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962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Full Business Case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81D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Regulatory </w:t>
            </w: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Services,CSC</w:t>
            </w:r>
            <w:proofErr w:type="spellEnd"/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5812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bottom"/>
            <w:hideMark/>
          </w:tcPr>
          <w:p w14:paraId="2519690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02 - Med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FD90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96FD4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412F1153" w14:textId="77777777" w:rsidTr="0CD57E23">
        <w:trPr>
          <w:trHeight w:val="37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011C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108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E65B9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Building Control online form, </w:t>
            </w:r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automation</w:t>
            </w:r>
            <w:proofErr w:type="gram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and payments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E0E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Full Business Case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52CE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Regulatory Services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76C3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011F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EE8B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53354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01396A42" w14:textId="77777777" w:rsidTr="0CD57E23">
        <w:trPr>
          <w:trHeight w:val="37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869A7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109</w:t>
            </w:r>
          </w:p>
        </w:tc>
        <w:tc>
          <w:tcPr>
            <w:tcW w:w="4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A16F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 -</w:t>
            </w:r>
            <w:proofErr w:type="gram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System Review Renewal/Replacement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DFC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83A7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Housing,ODS</w:t>
            </w:r>
            <w:proofErr w:type="spellEnd"/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7E66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E20C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D793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F3E6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</w:tbl>
    <w:p w14:paraId="25E8DC7C" w14:textId="7D155391" w:rsidR="007D0C6B" w:rsidRDefault="007D0C6B" w:rsidP="00631D1C">
      <w:pPr>
        <w:spacing w:line="276" w:lineRule="auto"/>
        <w:rPr>
          <w:sz w:val="24"/>
          <w:szCs w:val="24"/>
        </w:rPr>
      </w:pPr>
    </w:p>
    <w:p w14:paraId="3633E40D" w14:textId="3C2D7709" w:rsidR="007D2051" w:rsidRDefault="007D0C6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43FF47D" w14:textId="0F0489F7" w:rsidR="007D0C6B" w:rsidRPr="00D437C5" w:rsidRDefault="007D2051" w:rsidP="007D2051">
      <w:pPr>
        <w:spacing w:line="276" w:lineRule="auto"/>
        <w:rPr>
          <w:b/>
          <w:bCs/>
          <w:sz w:val="24"/>
          <w:szCs w:val="24"/>
        </w:rPr>
      </w:pPr>
      <w:r w:rsidRPr="00D437C5">
        <w:rPr>
          <w:b/>
          <w:bCs/>
          <w:sz w:val="24"/>
          <w:szCs w:val="24"/>
        </w:rPr>
        <w:lastRenderedPageBreak/>
        <w:t>Appendix 1 – Prioritised Projects by Starting Quarter (Page 8)</w:t>
      </w:r>
    </w:p>
    <w:tbl>
      <w:tblPr>
        <w:tblW w:w="14640" w:type="dxa"/>
        <w:tblLook w:val="04A0" w:firstRow="1" w:lastRow="0" w:firstColumn="1" w:lastColumn="0" w:noHBand="0" w:noVBand="1"/>
      </w:tblPr>
      <w:tblGrid>
        <w:gridCol w:w="615"/>
        <w:gridCol w:w="4946"/>
        <w:gridCol w:w="2140"/>
        <w:gridCol w:w="2580"/>
        <w:gridCol w:w="1200"/>
        <w:gridCol w:w="1060"/>
        <w:gridCol w:w="1155"/>
        <w:gridCol w:w="944"/>
      </w:tblGrid>
      <w:tr w:rsidR="007D0C6B" w:rsidRPr="007D0C6B" w14:paraId="0565EA50" w14:textId="77777777" w:rsidTr="0CD57E23">
        <w:trPr>
          <w:trHeight w:val="660"/>
        </w:trPr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29DB92B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Ref</w:t>
            </w:r>
          </w:p>
        </w:tc>
        <w:tc>
          <w:tcPr>
            <w:tcW w:w="494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7D56ACE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Project ID</w:t>
            </w:r>
          </w:p>
        </w:tc>
        <w:tc>
          <w:tcPr>
            <w:tcW w:w="21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16F45EA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Project Stage</w:t>
            </w:r>
          </w:p>
        </w:tc>
        <w:tc>
          <w:tcPr>
            <w:tcW w:w="25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4D9FD20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Business Owner(s)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9D0634E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Status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A7E8766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Priority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31D0249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Starts in Quarter</w:t>
            </w:r>
          </w:p>
        </w:tc>
        <w:tc>
          <w:tcPr>
            <w:tcW w:w="9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7AED8721" w14:textId="77777777" w:rsidR="007D0C6B" w:rsidRPr="007D0C6B" w:rsidRDefault="007D0C6B" w:rsidP="007D0C6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GB"/>
              </w:rPr>
              <w:t>Due Date</w:t>
            </w:r>
          </w:p>
        </w:tc>
      </w:tr>
      <w:tr w:rsidR="007D0C6B" w:rsidRPr="007D0C6B" w14:paraId="5A1AAB98" w14:textId="77777777" w:rsidTr="0CD57E23">
        <w:trPr>
          <w:trHeight w:val="375"/>
        </w:trPr>
        <w:tc>
          <w:tcPr>
            <w:tcW w:w="6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AB324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110</w:t>
            </w:r>
          </w:p>
        </w:tc>
        <w:tc>
          <w:tcPr>
            <w:tcW w:w="4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1728C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Bartec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Waste Management System (On Hold)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3EC5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Contract Expiring</w:t>
            </w:r>
          </w:p>
        </w:tc>
        <w:tc>
          <w:tcPr>
            <w:tcW w:w="2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F09E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ODS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C525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 Progress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EAE0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98F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76D01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6BFBD6EA" w14:textId="77777777" w:rsidTr="0CD57E23">
        <w:trPr>
          <w:trHeight w:val="375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5D5DD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111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5A4B7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Basement Scanning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EC9D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DEE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Planning,Corporate</w:t>
            </w:r>
            <w:proofErr w:type="spellEnd"/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0F45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9D4A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066B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F2002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779159C0" w14:textId="77777777" w:rsidTr="0CD57E23">
        <w:trPr>
          <w:trHeight w:val="375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0C29F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112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7321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Caution List App - Migrate from spreadsheet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97E8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3FA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Citizen Experience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0EDD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C014B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57C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7C31D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1449B769" w14:textId="77777777" w:rsidTr="0CD57E23">
        <w:trPr>
          <w:trHeight w:val="375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D07A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113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A35C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CCTV Works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D028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Contract Expiring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6F7F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Corporate (Several Teams)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BEE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2828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744F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CCDD1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7F500169" w14:textId="77777777" w:rsidTr="0CD57E23">
        <w:trPr>
          <w:trHeight w:val="375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EFB7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114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21EA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EOCC - East Oxford Community Centre Wi-Fi Provision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E476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7163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Community Services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CDC6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F544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F20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646A5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44A68868" w14:textId="77777777" w:rsidTr="0CD57E23">
        <w:trPr>
          <w:trHeight w:val="375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324BD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115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B5296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QL -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Abritas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(Choice Based Lettings) Decommissioning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2E80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96 Wait for Other Project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4B3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BF6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B2D5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6CCB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B8D3E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0355E5F4" w14:textId="77777777" w:rsidTr="0CD57E23">
        <w:trPr>
          <w:trHeight w:val="375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BD3CD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116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892707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ASBIT &amp; CRT Review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B234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10 Project Delivery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5AF8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Housing,ODS</w:t>
            </w:r>
            <w:proofErr w:type="spellEnd"/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286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AD6E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35F0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61FDE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705AA434" w14:textId="77777777" w:rsidTr="0CD57E23">
        <w:trPr>
          <w:trHeight w:val="375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3781E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117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3CC6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QL -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CodeMan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Decommissioning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5330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96 Wait for Other Project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47D4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7A4F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DE0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5DE5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B00FC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1C6DE4BD" w14:textId="77777777" w:rsidTr="0CD57E23">
        <w:trPr>
          <w:trHeight w:val="375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4757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118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FB68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Energy Advice Contracts recorded in QL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A8F1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15A9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Housing,ODS</w:t>
            </w:r>
            <w:proofErr w:type="spellEnd"/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CA0B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EBE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D62D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F6F05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72AB1835" w14:textId="77777777" w:rsidTr="0CD57E23">
        <w:trPr>
          <w:trHeight w:val="375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CD89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119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CF09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QL -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Info@Work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for ASBIT and CRT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735D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9302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Housing,ODS</w:t>
            </w:r>
            <w:proofErr w:type="spellEnd"/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A1BA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497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F62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56594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661F502B" w14:textId="77777777" w:rsidTr="0CD57E23">
        <w:trPr>
          <w:trHeight w:val="375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CA44A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120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C7684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QL - NEC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Info@Work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Replacement (in tandem with QL)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300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96 Wait for Other Project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A28A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4E3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1486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2C9B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C163D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1FB0B67B" w14:textId="77777777" w:rsidTr="0CD57E23">
        <w:trPr>
          <w:trHeight w:val="375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37C81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121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DC368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Predictive Arrears Monitoring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E44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A5E5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175C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F8AF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DAE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0FB2C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044FD8F9" w14:textId="77777777" w:rsidTr="0CD57E23">
        <w:trPr>
          <w:trHeight w:val="375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54AF3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122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2923F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PRS Review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C253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FA199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proofErr w:type="spellStart"/>
            <w:proofErr w:type="gram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Housing,ODS</w:t>
            </w:r>
            <w:proofErr w:type="spellEnd"/>
            <w:proofErr w:type="gram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7544F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A197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B27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0C5CC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77BCD860" w14:textId="77777777" w:rsidTr="0CD57E23">
        <w:trPr>
          <w:trHeight w:val="375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36F0D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123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07E7BD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QL - </w:t>
            </w:r>
            <w:proofErr w:type="spellStart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RentSense</w:t>
            </w:r>
            <w:proofErr w:type="spellEnd"/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 xml:space="preserve"> Decommissioning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2295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96 Wait for Other Project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87C64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F25A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415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63805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AFEA5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  <w:tr w:rsidR="007D0C6B" w:rsidRPr="007D0C6B" w14:paraId="1A0BEB1D" w14:textId="77777777" w:rsidTr="0CD57E23">
        <w:trPr>
          <w:trHeight w:val="300"/>
        </w:trPr>
        <w:tc>
          <w:tcPr>
            <w:tcW w:w="61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5C880" w14:textId="77777777" w:rsidR="007D0C6B" w:rsidRPr="007D0C6B" w:rsidRDefault="007D0C6B" w:rsidP="007D0C6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124</w:t>
            </w:r>
          </w:p>
        </w:tc>
        <w:tc>
          <w:tcPr>
            <w:tcW w:w="49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98BA0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QL - Tenancy Involvement Contacts recorded in QL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E4AA6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00 New project</w:t>
            </w:r>
          </w:p>
        </w:tc>
        <w:tc>
          <w:tcPr>
            <w:tcW w:w="2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28DC2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Housing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521F1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Not started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0BEB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03 - Low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0978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Unknown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2A04EE" w14:textId="77777777" w:rsidR="007D0C6B" w:rsidRPr="007D0C6B" w:rsidRDefault="007D0C6B" w:rsidP="007D0C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</w:pPr>
            <w:r w:rsidRPr="007D0C6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GB"/>
              </w:rPr>
              <w:t> </w:t>
            </w:r>
          </w:p>
        </w:tc>
      </w:tr>
    </w:tbl>
    <w:p w14:paraId="04F188D9" w14:textId="3CB0515A" w:rsidR="0063535F" w:rsidRDefault="0063535F" w:rsidP="00631D1C">
      <w:pPr>
        <w:spacing w:line="276" w:lineRule="auto"/>
        <w:rPr>
          <w:sz w:val="24"/>
          <w:szCs w:val="24"/>
        </w:rPr>
      </w:pPr>
    </w:p>
    <w:p w14:paraId="532DC1CF" w14:textId="77777777" w:rsidR="0063535F" w:rsidRDefault="0063535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D71136B" w14:textId="0FB56A2E" w:rsidR="0063535F" w:rsidRDefault="0063535F" w:rsidP="0063535F">
      <w:pPr>
        <w:spacing w:line="276" w:lineRule="auto"/>
        <w:rPr>
          <w:b/>
          <w:bCs/>
          <w:sz w:val="24"/>
          <w:szCs w:val="24"/>
        </w:rPr>
      </w:pPr>
      <w:bookmarkStart w:id="6" w:name="_Toc1441173374"/>
      <w:r w:rsidRPr="0CD57E23">
        <w:rPr>
          <w:rStyle w:val="Heading2Char"/>
          <w:b/>
          <w:bCs/>
        </w:rPr>
        <w:lastRenderedPageBreak/>
        <w:t xml:space="preserve">Appendix 2 – Projects </w:t>
      </w:r>
      <w:r w:rsidR="00B05958" w:rsidRPr="0CD57E23">
        <w:rPr>
          <w:rStyle w:val="Heading2Char"/>
          <w:b/>
          <w:bCs/>
        </w:rPr>
        <w:t>b</w:t>
      </w:r>
      <w:r w:rsidRPr="0CD57E23">
        <w:rPr>
          <w:rStyle w:val="Heading2Char"/>
          <w:b/>
          <w:bCs/>
        </w:rPr>
        <w:t>y ICT Team</w:t>
      </w:r>
      <w:r w:rsidR="00D262F1" w:rsidRPr="0CD57E23">
        <w:rPr>
          <w:rStyle w:val="Heading2Char"/>
          <w:b/>
          <w:bCs/>
        </w:rPr>
        <w:t xml:space="preserve"> and Priority</w:t>
      </w:r>
      <w:bookmarkEnd w:id="6"/>
      <w:r w:rsidR="00D262F1" w:rsidRPr="0CD57E23">
        <w:rPr>
          <w:b/>
          <w:bCs/>
          <w:sz w:val="24"/>
          <w:szCs w:val="24"/>
        </w:rPr>
        <w:t xml:space="preserve"> (HML)</w:t>
      </w:r>
      <w:r w:rsidRPr="0CD57E23">
        <w:rPr>
          <w:b/>
          <w:bCs/>
          <w:sz w:val="24"/>
          <w:szCs w:val="24"/>
        </w:rPr>
        <w:t>: Case/Document Management</w:t>
      </w:r>
      <w:r w:rsidR="00D262F1" w:rsidRPr="0CD57E23">
        <w:rPr>
          <w:b/>
          <w:bCs/>
          <w:sz w:val="24"/>
          <w:szCs w:val="24"/>
        </w:rPr>
        <w:t>, Web and Online</w:t>
      </w:r>
    </w:p>
    <w:p w14:paraId="214CE9EB" w14:textId="444F0FF3" w:rsidR="0063535F" w:rsidRDefault="0063535F" w:rsidP="0063535F">
      <w:pPr>
        <w:spacing w:line="276" w:lineRule="auto"/>
        <w:rPr>
          <w:b/>
          <w:bCs/>
          <w:sz w:val="24"/>
          <w:szCs w:val="24"/>
        </w:rPr>
      </w:pPr>
      <w:r>
        <w:t> </w:t>
      </w:r>
      <w:r w:rsidR="00D262F1">
        <w:rPr>
          <w:noProof/>
        </w:rPr>
        <w:drawing>
          <wp:inline distT="0" distB="0" distL="0" distR="0" wp14:anchorId="2823B505" wp14:editId="423D54B4">
            <wp:extent cx="8880601" cy="4478307"/>
            <wp:effectExtent l="0" t="0" r="0" b="1270"/>
            <wp:docPr id="3" name="Picture 3" descr="A screenshot of a pro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1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5269F036-E215-FB33-C533-7B3FCAEE096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0601" cy="447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ED2FE" w14:textId="77777777" w:rsidR="000C4E91" w:rsidRDefault="000C4E9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12135F4" w14:textId="2455776E" w:rsidR="0063535F" w:rsidRDefault="0063535F" w:rsidP="0063535F">
      <w:pPr>
        <w:spacing w:line="276" w:lineRule="auto"/>
        <w:rPr>
          <w:b/>
          <w:bCs/>
          <w:sz w:val="24"/>
          <w:szCs w:val="24"/>
        </w:rPr>
      </w:pPr>
      <w:r w:rsidRPr="00D437C5">
        <w:rPr>
          <w:b/>
          <w:bCs/>
          <w:sz w:val="24"/>
          <w:szCs w:val="24"/>
        </w:rPr>
        <w:lastRenderedPageBreak/>
        <w:t xml:space="preserve">Appendix </w:t>
      </w:r>
      <w:r>
        <w:rPr>
          <w:b/>
          <w:bCs/>
          <w:sz w:val="24"/>
          <w:szCs w:val="24"/>
        </w:rPr>
        <w:t>2</w:t>
      </w:r>
      <w:r w:rsidRPr="00D437C5">
        <w:rPr>
          <w:b/>
          <w:bCs/>
          <w:sz w:val="24"/>
          <w:szCs w:val="24"/>
        </w:rPr>
        <w:t xml:space="preserve"> – </w:t>
      </w:r>
      <w:r>
        <w:rPr>
          <w:b/>
          <w:bCs/>
          <w:sz w:val="24"/>
          <w:szCs w:val="24"/>
        </w:rPr>
        <w:t xml:space="preserve">Projects </w:t>
      </w:r>
      <w:r w:rsidR="00B05958">
        <w:rPr>
          <w:b/>
          <w:bCs/>
          <w:sz w:val="24"/>
          <w:szCs w:val="24"/>
        </w:rPr>
        <w:t>b</w:t>
      </w:r>
      <w:r>
        <w:rPr>
          <w:b/>
          <w:bCs/>
          <w:sz w:val="24"/>
          <w:szCs w:val="24"/>
        </w:rPr>
        <w:t>y ICT Team</w:t>
      </w:r>
      <w:r w:rsidR="00D262F1">
        <w:rPr>
          <w:b/>
          <w:bCs/>
          <w:sz w:val="24"/>
          <w:szCs w:val="24"/>
        </w:rPr>
        <w:t xml:space="preserve"> and Priority (HML)</w:t>
      </w:r>
      <w:r>
        <w:rPr>
          <w:b/>
          <w:bCs/>
          <w:sz w:val="24"/>
          <w:szCs w:val="24"/>
        </w:rPr>
        <w:t>: Network and Comms</w:t>
      </w:r>
    </w:p>
    <w:p w14:paraId="23E5F70D" w14:textId="77777777" w:rsidR="00D262F1" w:rsidRDefault="00D262F1" w:rsidP="0063535F">
      <w:pPr>
        <w:spacing w:line="276" w:lineRule="auto"/>
        <w:rPr>
          <w:b/>
          <w:bCs/>
          <w:sz w:val="24"/>
          <w:szCs w:val="24"/>
        </w:rPr>
      </w:pPr>
    </w:p>
    <w:p w14:paraId="5E02BB88" w14:textId="1EB88FB1" w:rsidR="00D262F1" w:rsidRDefault="00D262F1" w:rsidP="0063535F">
      <w:pPr>
        <w:spacing w:line="276" w:lineRule="auto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6D46DA" wp14:editId="674EA9DB">
            <wp:extent cx="8968067" cy="4457848"/>
            <wp:effectExtent l="0" t="0" r="5715" b="0"/>
            <wp:docPr id="2061865144" name="Picture 20618651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865144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628FB41B-7D6B-15E7-363F-3EAC703F528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8067" cy="445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5BC7F" w14:textId="7EF46117" w:rsidR="0063535F" w:rsidRPr="00D437C5" w:rsidRDefault="0063535F" w:rsidP="0063535F">
      <w:pPr>
        <w:spacing w:line="276" w:lineRule="auto"/>
        <w:rPr>
          <w:b/>
          <w:bCs/>
          <w:sz w:val="24"/>
          <w:szCs w:val="24"/>
        </w:rPr>
      </w:pPr>
      <w:r>
        <w:t> </w:t>
      </w:r>
    </w:p>
    <w:p w14:paraId="17A4320F" w14:textId="421F9693" w:rsidR="0063535F" w:rsidRDefault="0063535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4B5397F4" w14:textId="347027CC" w:rsidR="0063535F" w:rsidRPr="00D437C5" w:rsidRDefault="0063535F" w:rsidP="0063535F">
      <w:pPr>
        <w:spacing w:line="276" w:lineRule="auto"/>
        <w:rPr>
          <w:b/>
          <w:bCs/>
          <w:sz w:val="24"/>
          <w:szCs w:val="24"/>
        </w:rPr>
      </w:pPr>
      <w:r w:rsidRPr="00D437C5">
        <w:rPr>
          <w:b/>
          <w:bCs/>
          <w:sz w:val="24"/>
          <w:szCs w:val="24"/>
        </w:rPr>
        <w:lastRenderedPageBreak/>
        <w:t xml:space="preserve">Appendix </w:t>
      </w:r>
      <w:r>
        <w:rPr>
          <w:b/>
          <w:bCs/>
          <w:sz w:val="24"/>
          <w:szCs w:val="24"/>
        </w:rPr>
        <w:t>2</w:t>
      </w:r>
      <w:r w:rsidRPr="00D437C5">
        <w:rPr>
          <w:b/>
          <w:bCs/>
          <w:sz w:val="24"/>
          <w:szCs w:val="24"/>
        </w:rPr>
        <w:t xml:space="preserve"> – </w:t>
      </w:r>
      <w:r>
        <w:rPr>
          <w:b/>
          <w:bCs/>
          <w:sz w:val="24"/>
          <w:szCs w:val="24"/>
        </w:rPr>
        <w:t xml:space="preserve">Projects </w:t>
      </w:r>
      <w:r w:rsidR="00B05958">
        <w:rPr>
          <w:b/>
          <w:bCs/>
          <w:sz w:val="24"/>
          <w:szCs w:val="24"/>
        </w:rPr>
        <w:t>b</w:t>
      </w:r>
      <w:r>
        <w:rPr>
          <w:b/>
          <w:bCs/>
          <w:sz w:val="24"/>
          <w:szCs w:val="24"/>
        </w:rPr>
        <w:t>y ICT Team</w:t>
      </w:r>
      <w:r w:rsidR="00D262F1">
        <w:rPr>
          <w:b/>
          <w:bCs/>
          <w:sz w:val="24"/>
          <w:szCs w:val="24"/>
        </w:rPr>
        <w:t xml:space="preserve"> and Priority (HML)</w:t>
      </w:r>
      <w:r>
        <w:rPr>
          <w:b/>
          <w:bCs/>
          <w:sz w:val="24"/>
          <w:szCs w:val="24"/>
        </w:rPr>
        <w:t xml:space="preserve">: Infrastructure, </w:t>
      </w:r>
      <w:r w:rsidR="00D262F1">
        <w:rPr>
          <w:b/>
          <w:bCs/>
          <w:sz w:val="24"/>
          <w:szCs w:val="24"/>
        </w:rPr>
        <w:t xml:space="preserve">Security, </w:t>
      </w:r>
      <w:r>
        <w:rPr>
          <w:b/>
          <w:bCs/>
          <w:sz w:val="24"/>
          <w:szCs w:val="24"/>
        </w:rPr>
        <w:t xml:space="preserve">Business Systems, </w:t>
      </w:r>
      <w:r w:rsidR="00D262F1">
        <w:rPr>
          <w:b/>
          <w:bCs/>
          <w:sz w:val="24"/>
          <w:szCs w:val="24"/>
        </w:rPr>
        <w:t xml:space="preserve">Client Devices, </w:t>
      </w:r>
      <w:r>
        <w:rPr>
          <w:b/>
          <w:bCs/>
          <w:sz w:val="24"/>
          <w:szCs w:val="24"/>
        </w:rPr>
        <w:t>Automation</w:t>
      </w:r>
      <w:r w:rsidR="00D262F1">
        <w:rPr>
          <w:b/>
          <w:bCs/>
          <w:sz w:val="24"/>
          <w:szCs w:val="24"/>
        </w:rPr>
        <w:t xml:space="preserve"> and Data</w:t>
      </w:r>
    </w:p>
    <w:p w14:paraId="52365AF3" w14:textId="77777777" w:rsidR="00D262F1" w:rsidRDefault="0063535F">
      <w:r>
        <w:t> </w:t>
      </w:r>
      <w:r w:rsidR="00D262F1">
        <w:rPr>
          <w:noProof/>
        </w:rPr>
        <w:drawing>
          <wp:inline distT="0" distB="0" distL="0" distR="0" wp14:anchorId="32226693" wp14:editId="0D5D219A">
            <wp:extent cx="8709662" cy="5032486"/>
            <wp:effectExtent l="0" t="0" r="0" b="3175"/>
            <wp:docPr id="5" name="Picture 5" descr="A screenshot of a pro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3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D86927F6-E168-5A88-A18E-A16F4CA8DC0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9662" cy="503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B3245" w14:textId="441E8B5F" w:rsidR="00D262F1" w:rsidRPr="00D262F1" w:rsidRDefault="00D262F1" w:rsidP="00B05958">
      <w:pPr>
        <w:pStyle w:val="Heading2"/>
      </w:pPr>
      <w:bookmarkStart w:id="7" w:name="_Toc194902825"/>
      <w:r>
        <w:lastRenderedPageBreak/>
        <w:t>Appendix 3 – Projects with an impact on ODS</w:t>
      </w:r>
      <w:bookmarkEnd w:id="7"/>
    </w:p>
    <w:p w14:paraId="2CD4BE12" w14:textId="17AB8F76" w:rsidR="00D262F1" w:rsidRDefault="00D262F1">
      <w:r w:rsidRPr="00D262F1">
        <w:rPr>
          <w:noProof/>
        </w:rPr>
        <w:drawing>
          <wp:inline distT="0" distB="0" distL="0" distR="0" wp14:anchorId="2BAB684D" wp14:editId="5A803BF9">
            <wp:extent cx="8863330" cy="5374005"/>
            <wp:effectExtent l="0" t="0" r="0" b="0"/>
            <wp:docPr id="796745081" name="Picture 796745081" descr="A screenshot of a pro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745081" name="Picture 1" descr="A screenshot of a projec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2D9CE" w14:textId="03E882E7" w:rsidR="00EE489F" w:rsidRDefault="00EE489F" w:rsidP="00EE489F">
      <w:pPr>
        <w:rPr>
          <w:b/>
          <w:bCs/>
        </w:rPr>
      </w:pPr>
      <w:bookmarkStart w:id="8" w:name="_Toc1508515831"/>
      <w:r w:rsidRPr="0CD57E23">
        <w:rPr>
          <w:rStyle w:val="Heading2Char"/>
          <w:b/>
          <w:bCs/>
        </w:rPr>
        <w:lastRenderedPageBreak/>
        <w:t xml:space="preserve">Appendix 4 – Projects with no start date </w:t>
      </w:r>
      <w:proofErr w:type="gramStart"/>
      <w:r w:rsidRPr="0CD57E23">
        <w:rPr>
          <w:rStyle w:val="Heading2Char"/>
          <w:b/>
          <w:bCs/>
        </w:rPr>
        <w:t>identified</w:t>
      </w:r>
      <w:bookmarkEnd w:id="8"/>
      <w:proofErr w:type="gramEnd"/>
    </w:p>
    <w:p w14:paraId="10891EE4" w14:textId="572B1514" w:rsidR="00EE489F" w:rsidRDefault="00EE489F">
      <w:pPr>
        <w:rPr>
          <w:b/>
          <w:bCs/>
        </w:rPr>
      </w:pPr>
      <w:r>
        <w:rPr>
          <w:noProof/>
        </w:rPr>
        <w:drawing>
          <wp:inline distT="0" distB="0" distL="0" distR="0" wp14:anchorId="2DCF420E" wp14:editId="07DA5EEA">
            <wp:extent cx="8092816" cy="5008836"/>
            <wp:effectExtent l="0" t="0" r="0" b="0"/>
            <wp:docPr id="1001102808" name="Picture 100110280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102808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2C2E806-BDEE-59B3-4C0D-3EA4243BD627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2816" cy="500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2F220" w14:textId="3C5EDB67" w:rsidR="00EE489F" w:rsidRDefault="00EE489F" w:rsidP="00EE489F">
      <w:pPr>
        <w:rPr>
          <w:b/>
          <w:bCs/>
        </w:rPr>
      </w:pPr>
      <w:r w:rsidRPr="00D262F1">
        <w:rPr>
          <w:b/>
          <w:bCs/>
        </w:rPr>
        <w:t xml:space="preserve">Appendix </w:t>
      </w:r>
      <w:r>
        <w:rPr>
          <w:b/>
          <w:bCs/>
        </w:rPr>
        <w:t>4</w:t>
      </w:r>
      <w:r w:rsidRPr="00D262F1">
        <w:rPr>
          <w:b/>
          <w:bCs/>
        </w:rPr>
        <w:t xml:space="preserve"> – Projects with </w:t>
      </w:r>
      <w:r>
        <w:rPr>
          <w:b/>
          <w:bCs/>
        </w:rPr>
        <w:t>no start date (Page 2)</w:t>
      </w:r>
    </w:p>
    <w:p w14:paraId="2AD49215" w14:textId="6AA459BE" w:rsidR="00EE489F" w:rsidRDefault="00EE489F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E13C78F" wp14:editId="770E4E6D">
            <wp:extent cx="7915276" cy="5250584"/>
            <wp:effectExtent l="0" t="0" r="0" b="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9F74FC0E-F254-C0F0-5BB3-EE0B163581BA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5276" cy="525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00711" w14:textId="759B8BD6" w:rsidR="006E7EF1" w:rsidRPr="00920CCD" w:rsidRDefault="006E7EF1" w:rsidP="0CD57E23">
      <w:pPr>
        <w:pStyle w:val="Heading2"/>
        <w:rPr>
          <w:b/>
          <w:bCs/>
          <w:sz w:val="28"/>
          <w:szCs w:val="28"/>
        </w:rPr>
      </w:pPr>
      <w:bookmarkStart w:id="9" w:name="_Toc1263663195"/>
      <w:r w:rsidRPr="0CD57E23">
        <w:rPr>
          <w:b/>
          <w:bCs/>
          <w:sz w:val="28"/>
          <w:szCs w:val="28"/>
        </w:rPr>
        <w:lastRenderedPageBreak/>
        <w:t xml:space="preserve">Appendix 5 Projects with funding not </w:t>
      </w:r>
      <w:proofErr w:type="gramStart"/>
      <w:r w:rsidRPr="0CD57E23">
        <w:rPr>
          <w:b/>
          <w:bCs/>
          <w:sz w:val="28"/>
          <w:szCs w:val="28"/>
        </w:rPr>
        <w:t>identified</w:t>
      </w:r>
      <w:bookmarkEnd w:id="9"/>
      <w:proofErr w:type="gramEnd"/>
    </w:p>
    <w:p w14:paraId="105ACB44" w14:textId="77777777" w:rsidR="00146CC5" w:rsidRPr="00146CC5" w:rsidRDefault="00146CC5" w:rsidP="00146CC5"/>
    <w:p w14:paraId="5F0FBE15" w14:textId="7042DEE1" w:rsidR="00EE489F" w:rsidRDefault="00EE489F">
      <w:pPr>
        <w:rPr>
          <w:b/>
          <w:bCs/>
        </w:rPr>
      </w:pPr>
      <w:r w:rsidRPr="00EE489F">
        <w:rPr>
          <w:b/>
          <w:bCs/>
          <w:noProof/>
        </w:rPr>
        <w:drawing>
          <wp:inline distT="0" distB="0" distL="0" distR="0" wp14:anchorId="506D46B6" wp14:editId="37EEED2A">
            <wp:extent cx="8543925" cy="5068938"/>
            <wp:effectExtent l="0" t="0" r="0" b="0"/>
            <wp:docPr id="1768256310" name="Picture 1768256310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E24A93D-F1AF-DA61-BE39-FAC994EFFB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256310" name="Picture 1768256310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2E24A93D-F1AF-DA61-BE39-FAC994EFFB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48397" cy="507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F2EE" w14:textId="50BED520" w:rsidR="00EE489F" w:rsidRDefault="00EE489F" w:rsidP="00EE489F">
      <w:pPr>
        <w:rPr>
          <w:b/>
          <w:bCs/>
        </w:rPr>
      </w:pPr>
      <w:r w:rsidRPr="00D262F1">
        <w:rPr>
          <w:b/>
          <w:bCs/>
        </w:rPr>
        <w:lastRenderedPageBreak/>
        <w:t>Appendix</w:t>
      </w:r>
      <w:r>
        <w:rPr>
          <w:b/>
          <w:bCs/>
        </w:rPr>
        <w:t xml:space="preserve"> 5</w:t>
      </w:r>
      <w:r w:rsidRPr="00D262F1">
        <w:rPr>
          <w:b/>
          <w:bCs/>
        </w:rPr>
        <w:t xml:space="preserve"> – Projects </w:t>
      </w:r>
      <w:r>
        <w:rPr>
          <w:b/>
          <w:bCs/>
        </w:rPr>
        <w:t xml:space="preserve">with funding not </w:t>
      </w:r>
      <w:r w:rsidR="00B05958">
        <w:rPr>
          <w:b/>
          <w:bCs/>
        </w:rPr>
        <w:t>identified</w:t>
      </w:r>
      <w:r>
        <w:rPr>
          <w:b/>
          <w:bCs/>
        </w:rPr>
        <w:t xml:space="preserve"> (Page 2)</w:t>
      </w:r>
    </w:p>
    <w:p w14:paraId="7C448A9C" w14:textId="779BBD3E" w:rsidR="00EE489F" w:rsidRDefault="00EE489F" w:rsidP="00EE489F">
      <w:pPr>
        <w:rPr>
          <w:b/>
          <w:bCs/>
        </w:rPr>
      </w:pPr>
      <w:r w:rsidRPr="00EE489F">
        <w:rPr>
          <w:b/>
          <w:bCs/>
          <w:noProof/>
        </w:rPr>
        <w:drawing>
          <wp:inline distT="0" distB="0" distL="0" distR="0" wp14:anchorId="2CB7FD9E" wp14:editId="580D7C75">
            <wp:extent cx="8863330" cy="4604385"/>
            <wp:effectExtent l="0" t="0" r="0" b="5715"/>
            <wp:docPr id="745519118" name="Picture 7455191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19118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C4CB5" w14:textId="77777777" w:rsidR="00EE489F" w:rsidRDefault="00EE489F">
      <w:pPr>
        <w:rPr>
          <w:b/>
          <w:bCs/>
        </w:rPr>
      </w:pPr>
      <w:r>
        <w:rPr>
          <w:b/>
          <w:bCs/>
        </w:rPr>
        <w:br w:type="page"/>
      </w:r>
    </w:p>
    <w:p w14:paraId="5F5096DC" w14:textId="5D03471D" w:rsidR="00EE489F" w:rsidRDefault="00EE489F" w:rsidP="00EE489F">
      <w:pPr>
        <w:rPr>
          <w:b/>
          <w:bCs/>
        </w:rPr>
      </w:pPr>
      <w:r w:rsidRPr="00D262F1">
        <w:rPr>
          <w:b/>
          <w:bCs/>
        </w:rPr>
        <w:lastRenderedPageBreak/>
        <w:t>Appendix</w:t>
      </w:r>
      <w:r>
        <w:rPr>
          <w:b/>
          <w:bCs/>
        </w:rPr>
        <w:t xml:space="preserve"> 5</w:t>
      </w:r>
      <w:r w:rsidRPr="00D262F1">
        <w:rPr>
          <w:b/>
          <w:bCs/>
        </w:rPr>
        <w:t xml:space="preserve"> – Projects </w:t>
      </w:r>
      <w:r>
        <w:rPr>
          <w:b/>
          <w:bCs/>
        </w:rPr>
        <w:t xml:space="preserve">with funding not </w:t>
      </w:r>
      <w:r w:rsidR="00B05958">
        <w:rPr>
          <w:b/>
          <w:bCs/>
        </w:rPr>
        <w:t>identified</w:t>
      </w:r>
      <w:r>
        <w:rPr>
          <w:b/>
          <w:bCs/>
        </w:rPr>
        <w:t xml:space="preserve"> (Page 3)</w:t>
      </w:r>
    </w:p>
    <w:p w14:paraId="5576F224" w14:textId="35735F90" w:rsidR="00D760A3" w:rsidRDefault="00EE489F">
      <w:pPr>
        <w:rPr>
          <w:b/>
          <w:bCs/>
          <w:sz w:val="24"/>
          <w:szCs w:val="24"/>
        </w:rPr>
        <w:sectPr w:rsidR="00D760A3" w:rsidSect="007D0C6B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EB43281" wp14:editId="0A940857">
            <wp:extent cx="8691880" cy="5232687"/>
            <wp:effectExtent l="0" t="0" r="0" b="0"/>
            <wp:docPr id="1722878026" name="Picture 172287802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87802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1880" cy="523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D4209" w14:textId="32296396" w:rsidR="00EE489F" w:rsidRDefault="00DB75CE" w:rsidP="0CD57E23">
      <w:pPr>
        <w:pStyle w:val="Heading2"/>
        <w:rPr>
          <w:b/>
          <w:bCs/>
        </w:rPr>
      </w:pPr>
      <w:bookmarkStart w:id="10" w:name="_Toc680257046"/>
      <w:r w:rsidRPr="0CD57E23">
        <w:rPr>
          <w:b/>
          <w:bCs/>
        </w:rPr>
        <w:lastRenderedPageBreak/>
        <w:t xml:space="preserve">Appendix 6 – </w:t>
      </w:r>
      <w:r w:rsidR="001A30CF" w:rsidRPr="0CD57E23">
        <w:rPr>
          <w:b/>
          <w:bCs/>
        </w:rPr>
        <w:t>Criteria for differentiation small pieces of work from projects</w:t>
      </w:r>
      <w:bookmarkEnd w:id="10"/>
    </w:p>
    <w:p w14:paraId="21C86073" w14:textId="77777777" w:rsidR="00B05958" w:rsidRDefault="00B05958" w:rsidP="001A30CF">
      <w:pPr>
        <w:rPr>
          <w:sz w:val="24"/>
          <w:szCs w:val="24"/>
        </w:rPr>
      </w:pPr>
    </w:p>
    <w:p w14:paraId="2593BDFF" w14:textId="60EA90F8" w:rsidR="001A30CF" w:rsidRPr="001A30CF" w:rsidRDefault="001A30CF" w:rsidP="001A30CF">
      <w:pPr>
        <w:rPr>
          <w:sz w:val="24"/>
          <w:szCs w:val="24"/>
        </w:rPr>
      </w:pPr>
      <w:r w:rsidRPr="001A30CF">
        <w:rPr>
          <w:sz w:val="24"/>
          <w:szCs w:val="24"/>
        </w:rPr>
        <w:t>From the perspective of ICT</w:t>
      </w:r>
      <w:r w:rsidR="00EE59D7">
        <w:rPr>
          <w:sz w:val="24"/>
          <w:szCs w:val="24"/>
        </w:rPr>
        <w:t xml:space="preserve">, </w:t>
      </w:r>
      <w:r w:rsidRPr="001A30CF">
        <w:rPr>
          <w:sz w:val="24"/>
          <w:szCs w:val="24"/>
        </w:rPr>
        <w:t xml:space="preserve">the most common way of defining the difference between a small piece of work and a larger, more time-consuming task or project is </w:t>
      </w:r>
      <w:r w:rsidR="00EE59D7">
        <w:rPr>
          <w:sz w:val="24"/>
          <w:szCs w:val="24"/>
        </w:rPr>
        <w:t>b</w:t>
      </w:r>
      <w:r w:rsidRPr="001A30CF">
        <w:rPr>
          <w:sz w:val="24"/>
          <w:szCs w:val="24"/>
        </w:rPr>
        <w:t xml:space="preserve">ased on the concept of effort, complexity, and resources required to complete the request. </w:t>
      </w:r>
      <w:r w:rsidR="00EE59D7">
        <w:rPr>
          <w:sz w:val="24"/>
          <w:szCs w:val="24"/>
        </w:rPr>
        <w:t>Small pieces of work would usually be submitted as a Service Request through ASM (</w:t>
      </w:r>
      <w:proofErr w:type="spellStart"/>
      <w:r w:rsidR="00EE59D7">
        <w:rPr>
          <w:sz w:val="24"/>
          <w:szCs w:val="24"/>
        </w:rPr>
        <w:t>vFire</w:t>
      </w:r>
      <w:proofErr w:type="spellEnd"/>
      <w:r w:rsidR="00EE59D7">
        <w:rPr>
          <w:sz w:val="24"/>
          <w:szCs w:val="24"/>
        </w:rPr>
        <w:t>), with la</w:t>
      </w:r>
      <w:r w:rsidR="00D760A3">
        <w:rPr>
          <w:sz w:val="24"/>
          <w:szCs w:val="24"/>
        </w:rPr>
        <w:t xml:space="preserve">rger tasks going through the Front Door </w:t>
      </w:r>
      <w:r w:rsidR="00B74CCE">
        <w:rPr>
          <w:sz w:val="24"/>
          <w:szCs w:val="24"/>
        </w:rPr>
        <w:t>o</w:t>
      </w:r>
      <w:r w:rsidR="00D760A3">
        <w:rPr>
          <w:sz w:val="24"/>
          <w:szCs w:val="24"/>
        </w:rPr>
        <w:t xml:space="preserve">f Change. </w:t>
      </w:r>
      <w:r w:rsidRPr="001A30CF">
        <w:rPr>
          <w:sz w:val="24"/>
          <w:szCs w:val="24"/>
        </w:rPr>
        <w:t>While there is no strict definition that universally applies, some common differentiators include:</w:t>
      </w:r>
    </w:p>
    <w:p w14:paraId="259785E3" w14:textId="2D6B2D7D" w:rsidR="001A30CF" w:rsidRPr="001A30CF" w:rsidRDefault="001A30CF" w:rsidP="001A30CF">
      <w:pPr>
        <w:rPr>
          <w:sz w:val="24"/>
          <w:szCs w:val="24"/>
        </w:rPr>
      </w:pPr>
      <w:r w:rsidRPr="00EE59D7">
        <w:rPr>
          <w:b/>
          <w:bCs/>
          <w:sz w:val="24"/>
          <w:szCs w:val="24"/>
        </w:rPr>
        <w:t>1. Scope and Scale:</w:t>
      </w:r>
      <w:r w:rsidRPr="001A30CF">
        <w:rPr>
          <w:sz w:val="24"/>
          <w:szCs w:val="24"/>
        </w:rPr>
        <w:t xml:space="preserve"> A small piece of work typically has a well-defined and limited scope, while a larger task or project involves more extensive requirements and broader scope, potentially spanning multiple systems or departments.</w:t>
      </w:r>
    </w:p>
    <w:p w14:paraId="067EB719" w14:textId="27155C3B" w:rsidR="001A30CF" w:rsidRPr="001A30CF" w:rsidRDefault="001A30CF" w:rsidP="001A30CF">
      <w:pPr>
        <w:rPr>
          <w:sz w:val="24"/>
          <w:szCs w:val="24"/>
        </w:rPr>
      </w:pPr>
      <w:r w:rsidRPr="00EE59D7">
        <w:rPr>
          <w:b/>
          <w:bCs/>
          <w:sz w:val="24"/>
          <w:szCs w:val="24"/>
        </w:rPr>
        <w:t>2. Timeframe:</w:t>
      </w:r>
      <w:r w:rsidRPr="001A30CF">
        <w:rPr>
          <w:sz w:val="24"/>
          <w:szCs w:val="24"/>
        </w:rPr>
        <w:t xml:space="preserve"> Small tasks can usually be completed in a short timeframe, often measured in hours or a few days. In contrast, larger tasks or projects require weeks, months, or even longer to complete.</w:t>
      </w:r>
    </w:p>
    <w:p w14:paraId="0FF10083" w14:textId="1188CD2F" w:rsidR="001A30CF" w:rsidRPr="001A30CF" w:rsidRDefault="001A30CF" w:rsidP="001A30CF">
      <w:pPr>
        <w:rPr>
          <w:sz w:val="24"/>
          <w:szCs w:val="24"/>
        </w:rPr>
      </w:pPr>
      <w:r w:rsidRPr="00EE59D7">
        <w:rPr>
          <w:b/>
          <w:bCs/>
          <w:sz w:val="24"/>
          <w:szCs w:val="24"/>
        </w:rPr>
        <w:t>3. Resources Required:</w:t>
      </w:r>
      <w:r w:rsidRPr="001A30CF">
        <w:rPr>
          <w:sz w:val="24"/>
          <w:szCs w:val="24"/>
        </w:rPr>
        <w:t xml:space="preserve"> Smaller tasks often require fewer resources in terms of personnel, equipment, and budget, while larger projects necessitate significant resource allocation.</w:t>
      </w:r>
    </w:p>
    <w:p w14:paraId="36C17B06" w14:textId="0CB6F0A8" w:rsidR="001A30CF" w:rsidRPr="001A30CF" w:rsidRDefault="001A30CF" w:rsidP="001A30CF">
      <w:pPr>
        <w:rPr>
          <w:sz w:val="24"/>
          <w:szCs w:val="24"/>
        </w:rPr>
      </w:pPr>
      <w:r w:rsidRPr="00EE59D7">
        <w:rPr>
          <w:b/>
          <w:bCs/>
          <w:sz w:val="24"/>
          <w:szCs w:val="24"/>
        </w:rPr>
        <w:t>4. Complexity:</w:t>
      </w:r>
      <w:r w:rsidRPr="001A30CF">
        <w:rPr>
          <w:sz w:val="24"/>
          <w:szCs w:val="24"/>
        </w:rPr>
        <w:t xml:space="preserve"> Larger projects are generally more complex, involving multiple interrelated components, dependencies, and potential risks. Smaller tasks tend to be simpler and more straightforward.</w:t>
      </w:r>
    </w:p>
    <w:p w14:paraId="159AF51A" w14:textId="0B4E6755" w:rsidR="001A30CF" w:rsidRPr="001A30CF" w:rsidRDefault="001A30CF" w:rsidP="001A30CF">
      <w:pPr>
        <w:rPr>
          <w:sz w:val="24"/>
          <w:szCs w:val="24"/>
        </w:rPr>
      </w:pPr>
      <w:r w:rsidRPr="00EE59D7">
        <w:rPr>
          <w:b/>
          <w:bCs/>
          <w:sz w:val="24"/>
          <w:szCs w:val="24"/>
        </w:rPr>
        <w:t>5. Impact:</w:t>
      </w:r>
      <w:r w:rsidRPr="001A30CF">
        <w:rPr>
          <w:sz w:val="24"/>
          <w:szCs w:val="24"/>
        </w:rPr>
        <w:t xml:space="preserve"> The impact of a change request can also be a factor in determining its size. Larger projects often have a more significant impact on the </w:t>
      </w:r>
      <w:r w:rsidR="00EE59D7">
        <w:rPr>
          <w:sz w:val="24"/>
          <w:szCs w:val="24"/>
        </w:rPr>
        <w:t>Council</w:t>
      </w:r>
      <w:r w:rsidRPr="001A30CF">
        <w:rPr>
          <w:sz w:val="24"/>
          <w:szCs w:val="24"/>
        </w:rPr>
        <w:t>'s operations or infrastructure compared to smaller changes.</w:t>
      </w:r>
    </w:p>
    <w:p w14:paraId="108096D5" w14:textId="7B74B87B" w:rsidR="001A30CF" w:rsidRPr="001A30CF" w:rsidRDefault="001A30CF" w:rsidP="001A30CF">
      <w:pPr>
        <w:rPr>
          <w:sz w:val="24"/>
          <w:szCs w:val="24"/>
        </w:rPr>
      </w:pPr>
      <w:r w:rsidRPr="00EE59D7">
        <w:rPr>
          <w:b/>
          <w:bCs/>
          <w:sz w:val="24"/>
          <w:szCs w:val="24"/>
        </w:rPr>
        <w:t>6. Degree of Planning and Coordination:</w:t>
      </w:r>
      <w:r w:rsidRPr="001A30CF">
        <w:rPr>
          <w:sz w:val="24"/>
          <w:szCs w:val="24"/>
        </w:rPr>
        <w:t xml:space="preserve"> Larger tasks or projects typically require more extensive planning, coordination, and collaboration among different teams or stakeholders.</w:t>
      </w:r>
    </w:p>
    <w:p w14:paraId="65E1625E" w14:textId="1E65074B" w:rsidR="001A30CF" w:rsidRPr="001A30CF" w:rsidRDefault="001A30CF" w:rsidP="001A30CF">
      <w:pPr>
        <w:rPr>
          <w:sz w:val="24"/>
          <w:szCs w:val="24"/>
        </w:rPr>
      </w:pPr>
      <w:r w:rsidRPr="00EE59D7">
        <w:rPr>
          <w:b/>
          <w:bCs/>
          <w:sz w:val="24"/>
          <w:szCs w:val="24"/>
        </w:rPr>
        <w:t>7. Customisation vs. Standardisation:</w:t>
      </w:r>
      <w:r w:rsidRPr="001A30CF">
        <w:rPr>
          <w:sz w:val="24"/>
          <w:szCs w:val="24"/>
        </w:rPr>
        <w:t xml:space="preserve"> Smaller tasks may involve simple configurations or changes within existing systems or processes, while larger projects might involve custom development or substantial system redesigns.</w:t>
      </w:r>
    </w:p>
    <w:p w14:paraId="01D4BAE0" w14:textId="47FBD449" w:rsidR="001A30CF" w:rsidRPr="001A30CF" w:rsidRDefault="001A30CF" w:rsidP="001A30CF">
      <w:pPr>
        <w:rPr>
          <w:sz w:val="24"/>
          <w:szCs w:val="24"/>
        </w:rPr>
      </w:pPr>
      <w:r w:rsidRPr="00EE59D7">
        <w:rPr>
          <w:b/>
          <w:bCs/>
          <w:sz w:val="24"/>
          <w:szCs w:val="24"/>
        </w:rPr>
        <w:t>8. Approval Process:</w:t>
      </w:r>
      <w:r w:rsidRPr="001A30CF">
        <w:rPr>
          <w:sz w:val="24"/>
          <w:szCs w:val="24"/>
        </w:rPr>
        <w:t xml:space="preserve"> </w:t>
      </w:r>
      <w:r w:rsidR="00EE59D7">
        <w:rPr>
          <w:sz w:val="24"/>
          <w:szCs w:val="24"/>
        </w:rPr>
        <w:t xml:space="preserve">The Council has </w:t>
      </w:r>
      <w:r w:rsidRPr="001A30CF">
        <w:rPr>
          <w:sz w:val="24"/>
          <w:szCs w:val="24"/>
        </w:rPr>
        <w:t xml:space="preserve">different approval and review processes for small </w:t>
      </w:r>
      <w:r w:rsidR="00EE59D7">
        <w:rPr>
          <w:sz w:val="24"/>
          <w:szCs w:val="24"/>
        </w:rPr>
        <w:t xml:space="preserve">ICT </w:t>
      </w:r>
      <w:r w:rsidRPr="001A30CF">
        <w:rPr>
          <w:sz w:val="24"/>
          <w:szCs w:val="24"/>
        </w:rPr>
        <w:t xml:space="preserve">changes </w:t>
      </w:r>
      <w:r w:rsidR="00EE59D7">
        <w:rPr>
          <w:sz w:val="24"/>
          <w:szCs w:val="24"/>
        </w:rPr>
        <w:t>(ASM/</w:t>
      </w:r>
      <w:proofErr w:type="spellStart"/>
      <w:r w:rsidR="00EE59D7">
        <w:rPr>
          <w:sz w:val="24"/>
          <w:szCs w:val="24"/>
        </w:rPr>
        <w:t>vFire</w:t>
      </w:r>
      <w:proofErr w:type="spellEnd"/>
      <w:r w:rsidR="00EE59D7">
        <w:rPr>
          <w:sz w:val="24"/>
          <w:szCs w:val="24"/>
        </w:rPr>
        <w:t xml:space="preserve">) </w:t>
      </w:r>
      <w:r w:rsidRPr="001A30CF">
        <w:rPr>
          <w:sz w:val="24"/>
          <w:szCs w:val="24"/>
        </w:rPr>
        <w:t>and large projects</w:t>
      </w:r>
      <w:r w:rsidR="00EE59D7">
        <w:rPr>
          <w:sz w:val="24"/>
          <w:szCs w:val="24"/>
        </w:rPr>
        <w:t xml:space="preserve"> (Front Door of Change)</w:t>
      </w:r>
      <w:r w:rsidRPr="001A30CF">
        <w:rPr>
          <w:sz w:val="24"/>
          <w:szCs w:val="24"/>
        </w:rPr>
        <w:t>, with the latter requiring more thorough evaluations.</w:t>
      </w:r>
    </w:p>
    <w:sectPr w:rsidR="001A30CF" w:rsidRPr="001A30CF" w:rsidSect="00B74C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A6E9E" w14:textId="77777777" w:rsidR="00631D1C" w:rsidRDefault="00631D1C" w:rsidP="00631D1C">
      <w:pPr>
        <w:spacing w:after="0" w:line="240" w:lineRule="auto"/>
      </w:pPr>
      <w:r>
        <w:separator/>
      </w:r>
    </w:p>
  </w:endnote>
  <w:endnote w:type="continuationSeparator" w:id="0">
    <w:p w14:paraId="0AFAF929" w14:textId="77777777" w:rsidR="00631D1C" w:rsidRDefault="00631D1C" w:rsidP="00631D1C">
      <w:pPr>
        <w:spacing w:after="0" w:line="240" w:lineRule="auto"/>
      </w:pPr>
      <w:r>
        <w:continuationSeparator/>
      </w:r>
    </w:p>
  </w:endnote>
  <w:endnote w:type="continuationNotice" w:id="1">
    <w:p w14:paraId="6F670A57" w14:textId="77777777" w:rsidR="00986628" w:rsidRDefault="009866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8751547"/>
      <w:docPartObj>
        <w:docPartGallery w:val="Page Numbers (Bottom of Page)"/>
        <w:docPartUnique/>
      </w:docPartObj>
    </w:sdtPr>
    <w:sdtEndPr/>
    <w:sdtContent>
      <w:p w14:paraId="0EB546F9" w14:textId="1E73F641" w:rsidR="00631D1C" w:rsidRDefault="00000758" w:rsidP="000717D4">
        <w:pPr>
          <w:pStyle w:val="Footer"/>
          <w:jc w:val="right"/>
        </w:pPr>
        <w:r>
          <w:t xml:space="preserve">Project Prioritisation Update </w:t>
        </w:r>
        <w:r w:rsidR="00EE489F">
          <w:t>31</w:t>
        </w:r>
        <w:r w:rsidR="00EE489F" w:rsidRPr="00EE489F">
          <w:rPr>
            <w:vertAlign w:val="superscript"/>
          </w:rPr>
          <w:t>st</w:t>
        </w:r>
        <w:r w:rsidR="00EE489F">
          <w:t xml:space="preserve"> </w:t>
        </w:r>
        <w:r>
          <w:t>July 2023 version 1</w:t>
        </w:r>
        <w:r w:rsidR="00753E63">
          <w:t>.</w:t>
        </w:r>
        <w:r w:rsidR="006E7EF1">
          <w:t>1</w:t>
        </w:r>
        <w:r w:rsidR="000717D4">
          <w:t xml:space="preserve"> - Page</w:t>
        </w:r>
        <w:r>
          <w:t xml:space="preserve"> </w:t>
        </w:r>
        <w:r w:rsidR="00631D1C">
          <w:fldChar w:fldCharType="begin"/>
        </w:r>
        <w:r w:rsidR="00631D1C">
          <w:instrText>PAGE   \* MERGEFORMAT</w:instrText>
        </w:r>
        <w:r w:rsidR="00631D1C">
          <w:fldChar w:fldCharType="separate"/>
        </w:r>
        <w:r w:rsidR="00631D1C">
          <w:t>2</w:t>
        </w:r>
        <w:r w:rsidR="00631D1C">
          <w:fldChar w:fldCharType="end"/>
        </w:r>
      </w:p>
    </w:sdtContent>
  </w:sdt>
  <w:p w14:paraId="0E27B00A" w14:textId="77777777" w:rsidR="00631D1C" w:rsidRDefault="00631D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AB930" w14:textId="77777777" w:rsidR="00631D1C" w:rsidRDefault="00631D1C" w:rsidP="00631D1C">
      <w:pPr>
        <w:spacing w:after="0" w:line="240" w:lineRule="auto"/>
      </w:pPr>
      <w:r>
        <w:separator/>
      </w:r>
    </w:p>
  </w:footnote>
  <w:footnote w:type="continuationSeparator" w:id="0">
    <w:p w14:paraId="406FBDCC" w14:textId="77777777" w:rsidR="00631D1C" w:rsidRDefault="00631D1C" w:rsidP="00631D1C">
      <w:pPr>
        <w:spacing w:after="0" w:line="240" w:lineRule="auto"/>
      </w:pPr>
      <w:r>
        <w:continuationSeparator/>
      </w:r>
    </w:p>
  </w:footnote>
  <w:footnote w:type="continuationNotice" w:id="1">
    <w:p w14:paraId="07034A19" w14:textId="77777777" w:rsidR="00986628" w:rsidRDefault="0098662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7540F"/>
    <w:multiLevelType w:val="hybridMultilevel"/>
    <w:tmpl w:val="10E8F09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81DAA"/>
    <w:multiLevelType w:val="hybridMultilevel"/>
    <w:tmpl w:val="87543DD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673EB"/>
    <w:multiLevelType w:val="hybridMultilevel"/>
    <w:tmpl w:val="A934B24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F32340"/>
    <w:multiLevelType w:val="hybridMultilevel"/>
    <w:tmpl w:val="A3AC8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82342"/>
    <w:multiLevelType w:val="hybridMultilevel"/>
    <w:tmpl w:val="B0763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749F9"/>
    <w:multiLevelType w:val="hybridMultilevel"/>
    <w:tmpl w:val="D55472A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744701"/>
    <w:multiLevelType w:val="hybridMultilevel"/>
    <w:tmpl w:val="39E8FB1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9C6810"/>
    <w:multiLevelType w:val="hybridMultilevel"/>
    <w:tmpl w:val="A54CD24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5E53A5"/>
    <w:multiLevelType w:val="hybridMultilevel"/>
    <w:tmpl w:val="76668E3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200003">
    <w:abstractNumId w:val="6"/>
  </w:num>
  <w:num w:numId="2" w16cid:durableId="129712857">
    <w:abstractNumId w:val="7"/>
  </w:num>
  <w:num w:numId="3" w16cid:durableId="952857092">
    <w:abstractNumId w:val="3"/>
  </w:num>
  <w:num w:numId="4" w16cid:durableId="1786387056">
    <w:abstractNumId w:val="5"/>
  </w:num>
  <w:num w:numId="5" w16cid:durableId="1891304791">
    <w:abstractNumId w:val="2"/>
  </w:num>
  <w:num w:numId="6" w16cid:durableId="639111336">
    <w:abstractNumId w:val="8"/>
  </w:num>
  <w:num w:numId="7" w16cid:durableId="800072866">
    <w:abstractNumId w:val="0"/>
  </w:num>
  <w:num w:numId="8" w16cid:durableId="572816896">
    <w:abstractNumId w:val="1"/>
  </w:num>
  <w:num w:numId="9" w16cid:durableId="13432458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D1C"/>
    <w:rsid w:val="00000758"/>
    <w:rsid w:val="000717D4"/>
    <w:rsid w:val="000C4E91"/>
    <w:rsid w:val="001026B6"/>
    <w:rsid w:val="0012242D"/>
    <w:rsid w:val="00146CC5"/>
    <w:rsid w:val="001A1A5A"/>
    <w:rsid w:val="001A30CF"/>
    <w:rsid w:val="001F4725"/>
    <w:rsid w:val="00220BB1"/>
    <w:rsid w:val="00225041"/>
    <w:rsid w:val="002D2526"/>
    <w:rsid w:val="003E72F9"/>
    <w:rsid w:val="00631D1C"/>
    <w:rsid w:val="0063535F"/>
    <w:rsid w:val="006A737B"/>
    <w:rsid w:val="006E7EF1"/>
    <w:rsid w:val="00753E63"/>
    <w:rsid w:val="0079374C"/>
    <w:rsid w:val="007941A1"/>
    <w:rsid w:val="007A4953"/>
    <w:rsid w:val="007C2EB7"/>
    <w:rsid w:val="007D0C6B"/>
    <w:rsid w:val="007D2051"/>
    <w:rsid w:val="00840D33"/>
    <w:rsid w:val="00920CCD"/>
    <w:rsid w:val="00964B93"/>
    <w:rsid w:val="00986628"/>
    <w:rsid w:val="00A33EA8"/>
    <w:rsid w:val="00A52F4F"/>
    <w:rsid w:val="00A67BD5"/>
    <w:rsid w:val="00A80413"/>
    <w:rsid w:val="00B05958"/>
    <w:rsid w:val="00B40C11"/>
    <w:rsid w:val="00B4578C"/>
    <w:rsid w:val="00B5394A"/>
    <w:rsid w:val="00B624B3"/>
    <w:rsid w:val="00B74CCE"/>
    <w:rsid w:val="00BC6858"/>
    <w:rsid w:val="00C30611"/>
    <w:rsid w:val="00C365F8"/>
    <w:rsid w:val="00C77B03"/>
    <w:rsid w:val="00D251F7"/>
    <w:rsid w:val="00D262F1"/>
    <w:rsid w:val="00D420E1"/>
    <w:rsid w:val="00D437C5"/>
    <w:rsid w:val="00D760A3"/>
    <w:rsid w:val="00DB280C"/>
    <w:rsid w:val="00DB5FD7"/>
    <w:rsid w:val="00DB75CE"/>
    <w:rsid w:val="00E365C3"/>
    <w:rsid w:val="00E74061"/>
    <w:rsid w:val="00EE489F"/>
    <w:rsid w:val="00EE59D7"/>
    <w:rsid w:val="00FB20E5"/>
    <w:rsid w:val="00FC378A"/>
    <w:rsid w:val="023531F6"/>
    <w:rsid w:val="0267DE5D"/>
    <w:rsid w:val="03C77447"/>
    <w:rsid w:val="03D10257"/>
    <w:rsid w:val="051E13FA"/>
    <w:rsid w:val="056344A8"/>
    <w:rsid w:val="05ABEC56"/>
    <w:rsid w:val="0824952E"/>
    <w:rsid w:val="08D41CFD"/>
    <w:rsid w:val="0CD57E23"/>
    <w:rsid w:val="0D7AE5F3"/>
    <w:rsid w:val="0DB6ADD9"/>
    <w:rsid w:val="0EF4A60B"/>
    <w:rsid w:val="10856C4A"/>
    <w:rsid w:val="1135673E"/>
    <w:rsid w:val="119E6368"/>
    <w:rsid w:val="126139CA"/>
    <w:rsid w:val="13FA67F4"/>
    <w:rsid w:val="146D0800"/>
    <w:rsid w:val="169C75E8"/>
    <w:rsid w:val="18F945E3"/>
    <w:rsid w:val="1935001C"/>
    <w:rsid w:val="19407923"/>
    <w:rsid w:val="1A9EC018"/>
    <w:rsid w:val="1B2930E9"/>
    <w:rsid w:val="1C1687C2"/>
    <w:rsid w:val="1DA9008A"/>
    <w:rsid w:val="1E05EBD2"/>
    <w:rsid w:val="1F5C25F0"/>
    <w:rsid w:val="1FABD6C5"/>
    <w:rsid w:val="1FFAE54E"/>
    <w:rsid w:val="2147A726"/>
    <w:rsid w:val="2196B5AF"/>
    <w:rsid w:val="2236AF35"/>
    <w:rsid w:val="22664EB0"/>
    <w:rsid w:val="22E37787"/>
    <w:rsid w:val="22F7C363"/>
    <w:rsid w:val="23156BC4"/>
    <w:rsid w:val="24CE5671"/>
    <w:rsid w:val="25480692"/>
    <w:rsid w:val="29A1C794"/>
    <w:rsid w:val="2A4DC881"/>
    <w:rsid w:val="2ADF3D34"/>
    <w:rsid w:val="2B5DF0AC"/>
    <w:rsid w:val="2BD0B9F2"/>
    <w:rsid w:val="2BFDE3DC"/>
    <w:rsid w:val="2D3A3C82"/>
    <w:rsid w:val="2DA25BF7"/>
    <w:rsid w:val="2DE5AC41"/>
    <w:rsid w:val="2F2A7FDF"/>
    <w:rsid w:val="31ACA046"/>
    <w:rsid w:val="328F6195"/>
    <w:rsid w:val="330EC731"/>
    <w:rsid w:val="345FA57B"/>
    <w:rsid w:val="36E24019"/>
    <w:rsid w:val="38474BE0"/>
    <w:rsid w:val="3A303422"/>
    <w:rsid w:val="3AABAE51"/>
    <w:rsid w:val="3AECA302"/>
    <w:rsid w:val="3B113E60"/>
    <w:rsid w:val="3B24266F"/>
    <w:rsid w:val="3BF8E8D9"/>
    <w:rsid w:val="3C16515C"/>
    <w:rsid w:val="3C1D1B7E"/>
    <w:rsid w:val="3DAB0E1F"/>
    <w:rsid w:val="3E568DF1"/>
    <w:rsid w:val="3F76480A"/>
    <w:rsid w:val="404FFD1A"/>
    <w:rsid w:val="40953D4B"/>
    <w:rsid w:val="4101C778"/>
    <w:rsid w:val="410CC38E"/>
    <w:rsid w:val="4189C552"/>
    <w:rsid w:val="42A5855F"/>
    <w:rsid w:val="44282D63"/>
    <w:rsid w:val="44C8D829"/>
    <w:rsid w:val="46EF27D0"/>
    <w:rsid w:val="470CA9DA"/>
    <w:rsid w:val="477359F2"/>
    <w:rsid w:val="490CD95D"/>
    <w:rsid w:val="4C71C513"/>
    <w:rsid w:val="4CDFC52C"/>
    <w:rsid w:val="4E9339A8"/>
    <w:rsid w:val="4EC5E266"/>
    <w:rsid w:val="4EF5DCD0"/>
    <w:rsid w:val="4F72CD90"/>
    <w:rsid w:val="4FA4F2FA"/>
    <w:rsid w:val="4FD80D46"/>
    <w:rsid w:val="5106B06B"/>
    <w:rsid w:val="51A7ECF7"/>
    <w:rsid w:val="526C9AA0"/>
    <w:rsid w:val="54045AC9"/>
    <w:rsid w:val="54086B01"/>
    <w:rsid w:val="54463EB3"/>
    <w:rsid w:val="54B2CEF2"/>
    <w:rsid w:val="570EBD9E"/>
    <w:rsid w:val="577DDF75"/>
    <w:rsid w:val="581BDF20"/>
    <w:rsid w:val="58F4D947"/>
    <w:rsid w:val="592AEAAD"/>
    <w:rsid w:val="5AF93AA1"/>
    <w:rsid w:val="5BD193A5"/>
    <w:rsid w:val="5BDDE71F"/>
    <w:rsid w:val="5C628B6F"/>
    <w:rsid w:val="5CA53A0E"/>
    <w:rsid w:val="5CF1FB5E"/>
    <w:rsid w:val="5D93F726"/>
    <w:rsid w:val="5F3C31C3"/>
    <w:rsid w:val="605B9E6A"/>
    <w:rsid w:val="6088CCC9"/>
    <w:rsid w:val="621B4A82"/>
    <w:rsid w:val="6620036B"/>
    <w:rsid w:val="66CC5E1B"/>
    <w:rsid w:val="6726BC2F"/>
    <w:rsid w:val="6753A6D9"/>
    <w:rsid w:val="6896E061"/>
    <w:rsid w:val="692E8197"/>
    <w:rsid w:val="6B25C55A"/>
    <w:rsid w:val="6B9E5111"/>
    <w:rsid w:val="6D2AC2FB"/>
    <w:rsid w:val="6D3A2172"/>
    <w:rsid w:val="6D4255C3"/>
    <w:rsid w:val="6EDDDF59"/>
    <w:rsid w:val="6EFD76C5"/>
    <w:rsid w:val="6F2BBE89"/>
    <w:rsid w:val="6FC9B4C6"/>
    <w:rsid w:val="70438830"/>
    <w:rsid w:val="707B5044"/>
    <w:rsid w:val="7194ED7C"/>
    <w:rsid w:val="7229A56A"/>
    <w:rsid w:val="73B1507C"/>
    <w:rsid w:val="75453357"/>
    <w:rsid w:val="75A61FC2"/>
    <w:rsid w:val="76A4AA4D"/>
    <w:rsid w:val="787CD419"/>
    <w:rsid w:val="7884C19F"/>
    <w:rsid w:val="79C995F1"/>
    <w:rsid w:val="7A209200"/>
    <w:rsid w:val="7A233F89"/>
    <w:rsid w:val="7AC13CC6"/>
    <w:rsid w:val="7B656652"/>
    <w:rsid w:val="7B8B4EF0"/>
    <w:rsid w:val="7D0D181B"/>
    <w:rsid w:val="7D437F2B"/>
    <w:rsid w:val="7D58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58750E5"/>
  <w15:chartTrackingRefBased/>
  <w15:docId w15:val="{3F3E07BE-D6FA-4D82-9BA5-3F256E2AA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1D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1D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1D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31D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631D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D1C"/>
  </w:style>
  <w:style w:type="paragraph" w:styleId="Footer">
    <w:name w:val="footer"/>
    <w:basedOn w:val="Normal"/>
    <w:link w:val="FooterChar"/>
    <w:uiPriority w:val="99"/>
    <w:unhideWhenUsed/>
    <w:rsid w:val="00631D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D1C"/>
  </w:style>
  <w:style w:type="table" w:styleId="TableGrid">
    <w:name w:val="Table Grid"/>
    <w:basedOn w:val="TableNormal"/>
    <w:uiPriority w:val="39"/>
    <w:rsid w:val="007D0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374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B05958"/>
    <w:pPr>
      <w:outlineLvl w:val="9"/>
    </w:pPr>
    <w:rPr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B0595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05958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059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04AFA-0BDD-4E09-AB0E-69A1FC92F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3888</Words>
  <Characters>22166</Characters>
  <Application>Microsoft Office Word</Application>
  <DocSecurity>4</DocSecurity>
  <Lines>184</Lines>
  <Paragraphs>52</Paragraphs>
  <ScaleCrop>false</ScaleCrop>
  <Company/>
  <LinksUpToDate>false</LinksUpToDate>
  <CharactersWithSpaces>26002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Rocco Labellarte</dc:creator>
  <cp:keywords/>
  <dc:description/>
  <cp:lastModifiedBy>BROWN Lucy</cp:lastModifiedBy>
  <cp:revision>2</cp:revision>
  <cp:lastPrinted>2023-07-26T21:36:00Z</cp:lastPrinted>
  <dcterms:created xsi:type="dcterms:W3CDTF">2023-09-19T12:42:00Z</dcterms:created>
  <dcterms:modified xsi:type="dcterms:W3CDTF">2023-09-19T12:42:00Z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04172ede-8197-4982-8df6-71b2bcb9b343</vt:lpwstr>
  </property>
</Properties>
</file>